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57324" w14:textId="77777777" w:rsidR="00DD48DB" w:rsidRPr="00F55EB6" w:rsidRDefault="00F55EB6" w:rsidP="00D36041">
      <w:pPr>
        <w:jc w:val="center"/>
      </w:pPr>
      <w:r w:rsidRPr="00F55EB6">
        <w:rPr>
          <w:rFonts w:hint="eastAsia"/>
        </w:rPr>
        <w:t>公安部《爆破作业人员资格条件和管理要求》</w:t>
      </w:r>
    </w:p>
    <w:p w14:paraId="1A4EF822" w14:textId="77777777" w:rsidR="00DD48DB" w:rsidRPr="00F55EB6" w:rsidRDefault="00F55EB6" w:rsidP="00D36041">
      <w:pPr>
        <w:jc w:val="center"/>
      </w:pPr>
      <w:r w:rsidRPr="00F55EB6">
        <w:rPr>
          <w:rFonts w:hint="eastAsia"/>
        </w:rPr>
        <w:t>爆破作业人员资格条件和管理要求</w:t>
      </w:r>
    </w:p>
    <w:p w14:paraId="6291F1D6" w14:textId="77777777" w:rsidR="00DD48DB" w:rsidRPr="00F55EB6" w:rsidRDefault="00F55EB6" w:rsidP="00D36041">
      <w:pPr>
        <w:jc w:val="center"/>
      </w:pPr>
      <w:r w:rsidRPr="00F55EB6">
        <w:rPr>
          <w:rFonts w:hint="eastAsia"/>
        </w:rPr>
        <w:t>Qualifications and management requirements for blasting personnel</w:t>
      </w:r>
    </w:p>
    <w:p w14:paraId="13F79582" w14:textId="65C4C4A5" w:rsidR="00DD48DB" w:rsidRPr="00F55EB6" w:rsidRDefault="00DD48DB" w:rsidP="00D36041">
      <w:pPr>
        <w:jc w:val="center"/>
      </w:pPr>
    </w:p>
    <w:p w14:paraId="1C2F4BE2" w14:textId="48B8E527" w:rsidR="00DD48DB" w:rsidRPr="00F55EB6" w:rsidRDefault="00F55EB6" w:rsidP="00D36041">
      <w:pPr>
        <w:jc w:val="center"/>
      </w:pPr>
      <w:r w:rsidRPr="00F55EB6">
        <w:rPr>
          <w:rFonts w:hint="eastAsia"/>
        </w:rPr>
        <w:t>GA 53</w:t>
      </w:r>
      <w:r w:rsidRPr="00F55EB6">
        <w:rPr>
          <w:rFonts w:hint="eastAsia"/>
        </w:rPr>
        <w:t>—</w:t>
      </w:r>
      <w:r w:rsidRPr="00F55EB6">
        <w:rPr>
          <w:rFonts w:hint="eastAsia"/>
        </w:rPr>
        <w:t>2015</w:t>
      </w:r>
    </w:p>
    <w:p w14:paraId="5D7EE4A8" w14:textId="783BE2A1" w:rsidR="00DD48DB" w:rsidRPr="00F55EB6" w:rsidRDefault="00F55EB6" w:rsidP="00D36041">
      <w:pPr>
        <w:jc w:val="center"/>
      </w:pPr>
      <w:r w:rsidRPr="00F55EB6">
        <w:rPr>
          <w:rFonts w:hint="eastAsia"/>
        </w:rPr>
        <w:t>代替</w:t>
      </w:r>
      <w:r w:rsidRPr="00F55EB6">
        <w:rPr>
          <w:rFonts w:hint="eastAsia"/>
        </w:rPr>
        <w:t>GA 53</w:t>
      </w:r>
      <w:r w:rsidRPr="00F55EB6">
        <w:rPr>
          <w:rFonts w:hint="eastAsia"/>
        </w:rPr>
        <w:t>—</w:t>
      </w:r>
      <w:r w:rsidRPr="00F55EB6">
        <w:rPr>
          <w:rFonts w:hint="eastAsia"/>
        </w:rPr>
        <w:t>1993</w:t>
      </w:r>
    </w:p>
    <w:p w14:paraId="6816ECC7" w14:textId="77777777" w:rsidR="00DD48DB" w:rsidRPr="00F55EB6" w:rsidRDefault="00F55EB6" w:rsidP="00D36041">
      <w:pPr>
        <w:jc w:val="center"/>
      </w:pPr>
      <w:r w:rsidRPr="00F55EB6">
        <w:rPr>
          <w:rFonts w:hint="eastAsia"/>
        </w:rPr>
        <w:t>中华人民共和国公安部 </w:t>
      </w:r>
      <w:r w:rsidRPr="00F55EB6">
        <w:rPr>
          <w:rFonts w:hint="eastAsia"/>
        </w:rPr>
        <w:t>2015-11-13</w:t>
      </w:r>
      <w:r w:rsidRPr="00F55EB6">
        <w:rPr>
          <w:rFonts w:hint="eastAsia"/>
        </w:rPr>
        <w:t>发布</w:t>
      </w:r>
      <w:r w:rsidRPr="00F55EB6">
        <w:rPr>
          <w:rFonts w:hint="eastAsia"/>
        </w:rPr>
        <w:t>  2016-01-01</w:t>
      </w:r>
      <w:r w:rsidRPr="00F55EB6">
        <w:rPr>
          <w:rFonts w:hint="eastAsia"/>
        </w:rPr>
        <w:t>实施</w:t>
      </w:r>
    </w:p>
    <w:p w14:paraId="52866FC6" w14:textId="2C72360C" w:rsidR="00DD48DB" w:rsidRPr="00F55EB6" w:rsidRDefault="00DD48DB" w:rsidP="00D36041">
      <w:pPr>
        <w:jc w:val="center"/>
      </w:pPr>
    </w:p>
    <w:p w14:paraId="0A7AE4D6" w14:textId="77777777" w:rsidR="00DD48DB" w:rsidRPr="00F55EB6" w:rsidRDefault="00F55EB6" w:rsidP="00D36041">
      <w:pPr>
        <w:jc w:val="center"/>
      </w:pPr>
      <w:r w:rsidRPr="00F55EB6">
        <w:rPr>
          <w:rFonts w:hint="eastAsia"/>
        </w:rPr>
        <w:t>前    </w:t>
      </w:r>
      <w:r w:rsidRPr="00F55EB6">
        <w:rPr>
          <w:rFonts w:ascii="宋体" w:eastAsia="宋体" w:hAnsi="宋体" w:cs="宋体" w:hint="eastAsia"/>
        </w:rPr>
        <w:t>言</w:t>
      </w:r>
    </w:p>
    <w:p w14:paraId="27A99A6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 </w:t>
      </w:r>
    </w:p>
    <w:p w14:paraId="3095C8F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本标准的全部技术内容为强制性。</w:t>
      </w:r>
    </w:p>
    <w:p w14:paraId="7D4AD01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本标准按照</w:t>
      </w:r>
      <w:r w:rsidRPr="00F55EB6">
        <w:rPr>
          <w:rFonts w:ascii="宋体" w:eastAsia="宋体" w:hAnsi="宋体" w:cs="宋体" w:hint="eastAsia"/>
          <w:sz w:val="18"/>
          <w:szCs w:val="18"/>
        </w:rPr>
        <w:t>GB/T 1.1</w:t>
      </w:r>
      <w:r w:rsidRPr="00F55EB6">
        <w:rPr>
          <w:rFonts w:ascii="宋体" w:eastAsia="宋体" w:hAnsi="宋体" w:cs="宋体" w:hint="eastAsia"/>
          <w:sz w:val="18"/>
          <w:szCs w:val="18"/>
        </w:rPr>
        <w:t>—</w:t>
      </w:r>
      <w:r w:rsidRPr="00F55EB6">
        <w:rPr>
          <w:rFonts w:ascii="宋体" w:eastAsia="宋体" w:hAnsi="宋体" w:cs="宋体" w:hint="eastAsia"/>
          <w:sz w:val="18"/>
          <w:szCs w:val="18"/>
        </w:rPr>
        <w:t>2009</w:t>
      </w:r>
      <w:r w:rsidRPr="00F55EB6">
        <w:rPr>
          <w:rFonts w:ascii="宋体" w:eastAsia="宋体" w:hAnsi="宋体" w:cs="宋体" w:hint="eastAsia"/>
          <w:sz w:val="18"/>
          <w:szCs w:val="18"/>
        </w:rPr>
        <w:t>给出的规则起草。</w:t>
      </w:r>
    </w:p>
    <w:p w14:paraId="3A1DFCF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本标准代替</w:t>
      </w:r>
      <w:r w:rsidRPr="00F55EB6">
        <w:rPr>
          <w:rFonts w:ascii="宋体" w:eastAsia="宋体" w:hAnsi="宋体" w:cs="宋体" w:hint="eastAsia"/>
          <w:sz w:val="18"/>
          <w:szCs w:val="18"/>
        </w:rPr>
        <w:t xml:space="preserve">GA </w:t>
      </w:r>
      <w:r w:rsidRPr="00F55EB6">
        <w:rPr>
          <w:rFonts w:ascii="宋体" w:eastAsia="宋体" w:hAnsi="宋体" w:cs="宋体" w:hint="eastAsia"/>
          <w:sz w:val="18"/>
          <w:szCs w:val="18"/>
        </w:rPr>
        <w:t>53</w:t>
      </w:r>
      <w:r w:rsidRPr="00F55EB6">
        <w:rPr>
          <w:rFonts w:ascii="宋体" w:eastAsia="宋体" w:hAnsi="宋体" w:cs="宋体" w:hint="eastAsia"/>
          <w:sz w:val="18"/>
          <w:szCs w:val="18"/>
        </w:rPr>
        <w:t>—</w:t>
      </w:r>
      <w:r w:rsidRPr="00F55EB6">
        <w:rPr>
          <w:rFonts w:ascii="宋体" w:eastAsia="宋体" w:hAnsi="宋体" w:cs="宋体" w:hint="eastAsia"/>
          <w:sz w:val="18"/>
          <w:szCs w:val="18"/>
        </w:rPr>
        <w:t>1993</w:t>
      </w:r>
      <w:r w:rsidRPr="00F55EB6">
        <w:rPr>
          <w:rFonts w:ascii="宋体" w:eastAsia="宋体" w:hAnsi="宋体" w:cs="宋体" w:hint="eastAsia"/>
          <w:sz w:val="18"/>
          <w:szCs w:val="18"/>
        </w:rPr>
        <w:t>《爆破作业人员安全技术考核标准》。除编辑性修改外，主要技术内容变化如下：</w:t>
      </w:r>
    </w:p>
    <w:p w14:paraId="2B7D6352"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――修改了标准名称；</w:t>
      </w:r>
    </w:p>
    <w:p w14:paraId="04581C5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――修改了章节的编排结构；</w:t>
      </w:r>
    </w:p>
    <w:p w14:paraId="4344813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――修改了爆破作业人员的分类（见第</w:t>
      </w:r>
      <w:r w:rsidRPr="00F55EB6">
        <w:rPr>
          <w:rFonts w:ascii="宋体" w:eastAsia="宋体" w:hAnsi="宋体" w:cs="宋体" w:hint="eastAsia"/>
          <w:sz w:val="18"/>
          <w:szCs w:val="18"/>
        </w:rPr>
        <w:t>4</w:t>
      </w:r>
      <w:r w:rsidRPr="00F55EB6">
        <w:rPr>
          <w:rFonts w:ascii="宋体" w:eastAsia="宋体" w:hAnsi="宋体" w:cs="宋体" w:hint="eastAsia"/>
          <w:sz w:val="18"/>
          <w:szCs w:val="18"/>
        </w:rPr>
        <w:t>章，</w:t>
      </w:r>
      <w:r w:rsidRPr="00F55EB6">
        <w:rPr>
          <w:rFonts w:ascii="宋体" w:eastAsia="宋体" w:hAnsi="宋体" w:cs="宋体" w:hint="eastAsia"/>
          <w:sz w:val="18"/>
          <w:szCs w:val="18"/>
        </w:rPr>
        <w:t>1993</w:t>
      </w:r>
      <w:r w:rsidRPr="00F55EB6">
        <w:rPr>
          <w:rFonts w:ascii="宋体" w:eastAsia="宋体" w:hAnsi="宋体" w:cs="宋体" w:hint="eastAsia"/>
          <w:sz w:val="18"/>
          <w:szCs w:val="18"/>
        </w:rPr>
        <w:t>年版的</w:t>
      </w:r>
      <w:r w:rsidRPr="00F55EB6">
        <w:rPr>
          <w:rFonts w:ascii="宋体" w:eastAsia="宋体" w:hAnsi="宋体" w:cs="宋体" w:hint="eastAsia"/>
          <w:sz w:val="18"/>
          <w:szCs w:val="18"/>
        </w:rPr>
        <w:t>1.3</w:t>
      </w:r>
      <w:r w:rsidRPr="00F55EB6">
        <w:rPr>
          <w:rFonts w:ascii="宋体" w:eastAsia="宋体" w:hAnsi="宋体" w:cs="宋体" w:hint="eastAsia"/>
          <w:sz w:val="18"/>
          <w:szCs w:val="18"/>
        </w:rPr>
        <w:t>）；</w:t>
      </w:r>
    </w:p>
    <w:p w14:paraId="361CD5C5"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――修改了爆破工程技术人员的分级（见第</w:t>
      </w:r>
      <w:r w:rsidRPr="00F55EB6">
        <w:rPr>
          <w:rFonts w:ascii="宋体" w:eastAsia="宋体" w:hAnsi="宋体" w:cs="宋体" w:hint="eastAsia"/>
          <w:sz w:val="18"/>
          <w:szCs w:val="18"/>
        </w:rPr>
        <w:t>5</w:t>
      </w:r>
      <w:r w:rsidRPr="00F55EB6">
        <w:rPr>
          <w:rFonts w:ascii="宋体" w:eastAsia="宋体" w:hAnsi="宋体" w:cs="宋体" w:hint="eastAsia"/>
          <w:sz w:val="18"/>
          <w:szCs w:val="18"/>
        </w:rPr>
        <w:t>章，</w:t>
      </w:r>
      <w:r w:rsidRPr="00F55EB6">
        <w:rPr>
          <w:rFonts w:ascii="宋体" w:eastAsia="宋体" w:hAnsi="宋体" w:cs="宋体" w:hint="eastAsia"/>
          <w:sz w:val="18"/>
          <w:szCs w:val="18"/>
        </w:rPr>
        <w:t>1993</w:t>
      </w:r>
      <w:r w:rsidRPr="00F55EB6">
        <w:rPr>
          <w:rFonts w:ascii="宋体" w:eastAsia="宋体" w:hAnsi="宋体" w:cs="宋体" w:hint="eastAsia"/>
          <w:sz w:val="18"/>
          <w:szCs w:val="18"/>
        </w:rPr>
        <w:t>年版的</w:t>
      </w:r>
      <w:r w:rsidRPr="00F55EB6">
        <w:rPr>
          <w:rFonts w:ascii="宋体" w:eastAsia="宋体" w:hAnsi="宋体" w:cs="宋体" w:hint="eastAsia"/>
          <w:sz w:val="18"/>
          <w:szCs w:val="18"/>
        </w:rPr>
        <w:t>4.1</w:t>
      </w:r>
      <w:r w:rsidRPr="00F55EB6">
        <w:rPr>
          <w:rFonts w:ascii="宋体" w:eastAsia="宋体" w:hAnsi="宋体" w:cs="宋体" w:hint="eastAsia"/>
          <w:sz w:val="18"/>
          <w:szCs w:val="18"/>
        </w:rPr>
        <w:t>）；</w:t>
      </w:r>
    </w:p>
    <w:p w14:paraId="0B41BD6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――增加了爆破作业人员的资格条件（见第</w:t>
      </w:r>
      <w:r w:rsidRPr="00F55EB6">
        <w:rPr>
          <w:rFonts w:ascii="宋体" w:eastAsia="宋体" w:hAnsi="宋体" w:cs="宋体" w:hint="eastAsia"/>
          <w:sz w:val="18"/>
          <w:szCs w:val="18"/>
        </w:rPr>
        <w:t>6</w:t>
      </w:r>
      <w:r w:rsidRPr="00F55EB6">
        <w:rPr>
          <w:rFonts w:ascii="宋体" w:eastAsia="宋体" w:hAnsi="宋体" w:cs="宋体" w:hint="eastAsia"/>
          <w:sz w:val="18"/>
          <w:szCs w:val="18"/>
        </w:rPr>
        <w:t>章）；</w:t>
      </w:r>
    </w:p>
    <w:p w14:paraId="740C2CA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――增加了爆破作业人员的岗位设置和职责要求（见第</w:t>
      </w:r>
      <w:r w:rsidRPr="00F55EB6">
        <w:rPr>
          <w:rFonts w:ascii="宋体" w:eastAsia="宋体" w:hAnsi="宋体" w:cs="宋体" w:hint="eastAsia"/>
          <w:sz w:val="18"/>
          <w:szCs w:val="18"/>
        </w:rPr>
        <w:t>7</w:t>
      </w:r>
      <w:r w:rsidRPr="00F55EB6">
        <w:rPr>
          <w:rFonts w:ascii="宋体" w:eastAsia="宋体" w:hAnsi="宋体" w:cs="宋体" w:hint="eastAsia"/>
          <w:sz w:val="18"/>
          <w:szCs w:val="18"/>
        </w:rPr>
        <w:t>章）；</w:t>
      </w:r>
    </w:p>
    <w:p w14:paraId="1218DAE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――修改了爆破作业人员的培训教育要求（见</w:t>
      </w:r>
      <w:r w:rsidRPr="00F55EB6">
        <w:rPr>
          <w:rFonts w:ascii="宋体" w:eastAsia="宋体" w:hAnsi="宋体" w:cs="宋体" w:hint="eastAsia"/>
          <w:sz w:val="18"/>
          <w:szCs w:val="18"/>
        </w:rPr>
        <w:t>8.1</w:t>
      </w:r>
      <w:r w:rsidRPr="00F55EB6">
        <w:rPr>
          <w:rFonts w:ascii="宋体" w:eastAsia="宋体" w:hAnsi="宋体" w:cs="宋体" w:hint="eastAsia"/>
          <w:sz w:val="18"/>
          <w:szCs w:val="18"/>
        </w:rPr>
        <w:t>，</w:t>
      </w:r>
      <w:r w:rsidRPr="00F55EB6">
        <w:rPr>
          <w:rFonts w:ascii="宋体" w:eastAsia="宋体" w:hAnsi="宋体" w:cs="宋体" w:hint="eastAsia"/>
          <w:sz w:val="18"/>
          <w:szCs w:val="18"/>
        </w:rPr>
        <w:t>1993</w:t>
      </w:r>
      <w:r w:rsidRPr="00F55EB6">
        <w:rPr>
          <w:rFonts w:ascii="宋体" w:eastAsia="宋体" w:hAnsi="宋体" w:cs="宋体" w:hint="eastAsia"/>
          <w:sz w:val="18"/>
          <w:szCs w:val="18"/>
        </w:rPr>
        <w:t>年版的第</w:t>
      </w:r>
      <w:r w:rsidRPr="00F55EB6">
        <w:rPr>
          <w:rFonts w:ascii="宋体" w:eastAsia="宋体" w:hAnsi="宋体" w:cs="宋体" w:hint="eastAsia"/>
          <w:sz w:val="18"/>
          <w:szCs w:val="18"/>
        </w:rPr>
        <w:t>4</w:t>
      </w:r>
      <w:r w:rsidRPr="00F55EB6">
        <w:rPr>
          <w:rFonts w:ascii="宋体" w:eastAsia="宋体" w:hAnsi="宋体" w:cs="宋体" w:hint="eastAsia"/>
          <w:sz w:val="18"/>
          <w:szCs w:val="18"/>
        </w:rPr>
        <w:t>章）；</w:t>
      </w:r>
    </w:p>
    <w:p w14:paraId="5E92B59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――修改了爆破作业人员的许可证管理及考核要求（见</w:t>
      </w:r>
      <w:r w:rsidRPr="00F55EB6">
        <w:rPr>
          <w:rFonts w:ascii="宋体" w:eastAsia="宋体" w:hAnsi="宋体" w:cs="宋体" w:hint="eastAsia"/>
          <w:sz w:val="18"/>
          <w:szCs w:val="18"/>
        </w:rPr>
        <w:t>8.2</w:t>
      </w:r>
      <w:r w:rsidRPr="00F55EB6">
        <w:rPr>
          <w:rFonts w:ascii="宋体" w:eastAsia="宋体" w:hAnsi="宋体" w:cs="宋体" w:hint="eastAsia"/>
          <w:sz w:val="18"/>
          <w:szCs w:val="18"/>
        </w:rPr>
        <w:t>，</w:t>
      </w:r>
      <w:r w:rsidRPr="00F55EB6">
        <w:rPr>
          <w:rFonts w:ascii="宋体" w:eastAsia="宋体" w:hAnsi="宋体" w:cs="宋体" w:hint="eastAsia"/>
          <w:sz w:val="18"/>
          <w:szCs w:val="18"/>
        </w:rPr>
        <w:t>1</w:t>
      </w:r>
      <w:r w:rsidRPr="00F55EB6">
        <w:rPr>
          <w:rFonts w:ascii="宋体" w:eastAsia="宋体" w:hAnsi="宋体" w:cs="宋体" w:hint="eastAsia"/>
          <w:sz w:val="18"/>
          <w:szCs w:val="18"/>
        </w:rPr>
        <w:t>993</w:t>
      </w:r>
      <w:r w:rsidRPr="00F55EB6">
        <w:rPr>
          <w:rFonts w:ascii="宋体" w:eastAsia="宋体" w:hAnsi="宋体" w:cs="宋体" w:hint="eastAsia"/>
          <w:sz w:val="18"/>
          <w:szCs w:val="18"/>
        </w:rPr>
        <w:t>年版的第</w:t>
      </w:r>
      <w:r w:rsidRPr="00F55EB6">
        <w:rPr>
          <w:rFonts w:ascii="宋体" w:eastAsia="宋体" w:hAnsi="宋体" w:cs="宋体" w:hint="eastAsia"/>
          <w:sz w:val="18"/>
          <w:szCs w:val="18"/>
        </w:rPr>
        <w:t>3</w:t>
      </w:r>
      <w:r w:rsidRPr="00F55EB6">
        <w:rPr>
          <w:rFonts w:ascii="宋体" w:eastAsia="宋体" w:hAnsi="宋体" w:cs="宋体" w:hint="eastAsia"/>
          <w:sz w:val="18"/>
          <w:szCs w:val="18"/>
        </w:rPr>
        <w:t>章、第</w:t>
      </w:r>
      <w:r w:rsidRPr="00F55EB6">
        <w:rPr>
          <w:rFonts w:ascii="宋体" w:eastAsia="宋体" w:hAnsi="宋体" w:cs="宋体" w:hint="eastAsia"/>
          <w:sz w:val="18"/>
          <w:szCs w:val="18"/>
        </w:rPr>
        <w:t>5</w:t>
      </w:r>
      <w:r w:rsidRPr="00F55EB6">
        <w:rPr>
          <w:rFonts w:ascii="宋体" w:eastAsia="宋体" w:hAnsi="宋体" w:cs="宋体" w:hint="eastAsia"/>
          <w:sz w:val="18"/>
          <w:szCs w:val="18"/>
        </w:rPr>
        <w:t>章、第</w:t>
      </w:r>
      <w:r w:rsidRPr="00F55EB6">
        <w:rPr>
          <w:rFonts w:ascii="宋体" w:eastAsia="宋体" w:hAnsi="宋体" w:cs="宋体" w:hint="eastAsia"/>
          <w:sz w:val="18"/>
          <w:szCs w:val="18"/>
        </w:rPr>
        <w:t>6</w:t>
      </w:r>
      <w:r w:rsidRPr="00F55EB6">
        <w:rPr>
          <w:rFonts w:ascii="宋体" w:eastAsia="宋体" w:hAnsi="宋体" w:cs="宋体" w:hint="eastAsia"/>
          <w:sz w:val="18"/>
          <w:szCs w:val="18"/>
        </w:rPr>
        <w:t>章）；</w:t>
      </w:r>
    </w:p>
    <w:p w14:paraId="3D4D74B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――增加了爆破作业人员的其他管理要求（见第</w:t>
      </w:r>
      <w:r w:rsidRPr="00F55EB6">
        <w:rPr>
          <w:rFonts w:ascii="宋体" w:eastAsia="宋体" w:hAnsi="宋体" w:cs="宋体" w:hint="eastAsia"/>
          <w:sz w:val="18"/>
          <w:szCs w:val="18"/>
        </w:rPr>
        <w:t>9</w:t>
      </w:r>
      <w:r w:rsidRPr="00F55EB6">
        <w:rPr>
          <w:rFonts w:ascii="宋体" w:eastAsia="宋体" w:hAnsi="宋体" w:cs="宋体" w:hint="eastAsia"/>
          <w:sz w:val="18"/>
          <w:szCs w:val="18"/>
        </w:rPr>
        <w:t>章）；</w:t>
      </w:r>
    </w:p>
    <w:p w14:paraId="5F836AE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――删除了爆破作业人员证件定期复审要求（见</w:t>
      </w:r>
      <w:r w:rsidRPr="00F55EB6">
        <w:rPr>
          <w:rFonts w:ascii="宋体" w:eastAsia="宋体" w:hAnsi="宋体" w:cs="宋体" w:hint="eastAsia"/>
          <w:sz w:val="18"/>
          <w:szCs w:val="18"/>
        </w:rPr>
        <w:t>1993</w:t>
      </w:r>
      <w:r w:rsidRPr="00F55EB6">
        <w:rPr>
          <w:rFonts w:ascii="宋体" w:eastAsia="宋体" w:hAnsi="宋体" w:cs="宋体" w:hint="eastAsia"/>
          <w:sz w:val="18"/>
          <w:szCs w:val="18"/>
        </w:rPr>
        <w:t>年版的</w:t>
      </w:r>
      <w:r w:rsidRPr="00F55EB6">
        <w:rPr>
          <w:rFonts w:ascii="宋体" w:eastAsia="宋体" w:hAnsi="宋体" w:cs="宋体" w:hint="eastAsia"/>
          <w:sz w:val="18"/>
          <w:szCs w:val="18"/>
        </w:rPr>
        <w:t>6.3.1</w:t>
      </w:r>
      <w:r w:rsidRPr="00F55EB6">
        <w:rPr>
          <w:rFonts w:ascii="宋体" w:eastAsia="宋体" w:hAnsi="宋体" w:cs="宋体" w:hint="eastAsia"/>
          <w:sz w:val="18"/>
          <w:szCs w:val="18"/>
        </w:rPr>
        <w:t>）。</w:t>
      </w:r>
    </w:p>
    <w:p w14:paraId="4FA99C6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本标准由公安部治安管理局提出。</w:t>
      </w:r>
    </w:p>
    <w:p w14:paraId="38E2E062"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本标准由公安部社会公共安全应用基础标准化技术委员会归口。</w:t>
      </w:r>
    </w:p>
    <w:p w14:paraId="72C6E0D2"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本标准主要起草单位：公安部治安管理局、中国工程爆破协会。</w:t>
      </w:r>
    </w:p>
    <w:p w14:paraId="52ABD49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本标准主要起草人：闫正斌、汪旭光、</w:t>
      </w:r>
      <w:proofErr w:type="gramStart"/>
      <w:r w:rsidRPr="00F55EB6">
        <w:rPr>
          <w:rFonts w:ascii="宋体" w:eastAsia="宋体" w:hAnsi="宋体" w:cs="宋体" w:hint="eastAsia"/>
          <w:sz w:val="18"/>
          <w:szCs w:val="18"/>
        </w:rPr>
        <w:t>亓</w:t>
      </w:r>
      <w:proofErr w:type="gramEnd"/>
      <w:r w:rsidRPr="00F55EB6">
        <w:rPr>
          <w:rFonts w:ascii="宋体" w:eastAsia="宋体" w:hAnsi="宋体" w:cs="宋体" w:hint="eastAsia"/>
          <w:sz w:val="18"/>
          <w:szCs w:val="18"/>
        </w:rPr>
        <w:t>希国、张国亮、高荫桐、曲广建、方桂富、王小林、张正忠。</w:t>
      </w:r>
    </w:p>
    <w:p w14:paraId="2507B23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 </w:t>
      </w:r>
    </w:p>
    <w:p w14:paraId="334DEB5C" w14:textId="77777777" w:rsidR="00DD48DB" w:rsidRPr="00F55EB6" w:rsidRDefault="00F55EB6" w:rsidP="00D36041">
      <w:pPr>
        <w:pStyle w:val="a3"/>
        <w:widowControl/>
        <w:wordWrap w:val="0"/>
        <w:spacing w:beforeAutospacing="0" w:afterAutospacing="0" w:line="315" w:lineRule="atLeast"/>
        <w:ind w:firstLine="422"/>
        <w:jc w:val="center"/>
        <w:rPr>
          <w:rFonts w:ascii="宋体" w:eastAsia="宋体" w:hAnsi="宋体" w:cs="宋体"/>
        </w:rPr>
      </w:pPr>
      <w:r w:rsidRPr="00F55EB6">
        <w:rPr>
          <w:rFonts w:ascii="宋体" w:eastAsia="宋体" w:hAnsi="宋体" w:cs="宋体" w:hint="eastAsia"/>
          <w:b/>
          <w:sz w:val="21"/>
          <w:szCs w:val="21"/>
        </w:rPr>
        <w:t>爆破作业人员资格条件和管理要求</w:t>
      </w:r>
    </w:p>
    <w:p w14:paraId="4F4B056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1</w:t>
      </w:r>
      <w:r w:rsidRPr="00F55EB6">
        <w:rPr>
          <w:rFonts w:ascii="宋体" w:eastAsia="宋体" w:hAnsi="宋体" w:cs="宋体" w:hint="eastAsia"/>
          <w:sz w:val="18"/>
          <w:szCs w:val="18"/>
        </w:rPr>
        <w:t xml:space="preserve">　范围</w:t>
      </w:r>
    </w:p>
    <w:p w14:paraId="0C1B5095"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本标准规定了爆破作业人员的分类、分级、资格条件、岗位设置和职责要求以及管理要求。</w:t>
      </w:r>
    </w:p>
    <w:p w14:paraId="0EEF29E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本标准适用于爆破作业人员的资格管理和日常管理。</w:t>
      </w:r>
    </w:p>
    <w:p w14:paraId="0826C76E"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2</w:t>
      </w:r>
      <w:r w:rsidRPr="00F55EB6">
        <w:rPr>
          <w:rFonts w:ascii="宋体" w:eastAsia="宋体" w:hAnsi="宋体" w:cs="宋体" w:hint="eastAsia"/>
          <w:sz w:val="18"/>
          <w:szCs w:val="18"/>
        </w:rPr>
        <w:t xml:space="preserve">　规范性引用文件</w:t>
      </w:r>
    </w:p>
    <w:p w14:paraId="52BD71E5"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下列文件对于本文件的应用是必不可少的。凡是注日期的引用文件，仅注日期的版本适用于本文件。凡是不注日期的引用文件，其最新版本（包括所有的修改单）适用于本文件。</w:t>
      </w:r>
    </w:p>
    <w:p w14:paraId="48C73B1A"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GB 6722</w:t>
      </w:r>
      <w:r w:rsidRPr="00F55EB6">
        <w:rPr>
          <w:rFonts w:ascii="宋体" w:eastAsia="宋体" w:hAnsi="宋体" w:cs="宋体" w:hint="eastAsia"/>
          <w:sz w:val="18"/>
          <w:szCs w:val="18"/>
        </w:rPr>
        <w:t>—</w:t>
      </w:r>
      <w:r w:rsidRPr="00F55EB6">
        <w:rPr>
          <w:rFonts w:ascii="宋体" w:eastAsia="宋体" w:hAnsi="宋体" w:cs="宋体" w:hint="eastAsia"/>
          <w:sz w:val="18"/>
          <w:szCs w:val="18"/>
        </w:rPr>
        <w:t>2014  </w:t>
      </w:r>
      <w:r w:rsidRPr="00F55EB6">
        <w:rPr>
          <w:rFonts w:ascii="宋体" w:eastAsia="宋体" w:hAnsi="宋体" w:cs="宋体" w:hint="eastAsia"/>
          <w:sz w:val="18"/>
          <w:szCs w:val="18"/>
        </w:rPr>
        <w:t>爆破安全规程</w:t>
      </w:r>
    </w:p>
    <w:p w14:paraId="1E33374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GA 990  </w:t>
      </w:r>
      <w:r w:rsidRPr="00F55EB6">
        <w:rPr>
          <w:rFonts w:ascii="宋体" w:eastAsia="宋体" w:hAnsi="宋体" w:cs="宋体" w:hint="eastAsia"/>
          <w:sz w:val="18"/>
          <w:szCs w:val="18"/>
        </w:rPr>
        <w:t>爆破作业单位资质条件和管理要求</w:t>
      </w:r>
    </w:p>
    <w:p w14:paraId="2DDC68A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GA 991  </w:t>
      </w:r>
      <w:r w:rsidRPr="00F55EB6">
        <w:rPr>
          <w:rFonts w:ascii="宋体" w:eastAsia="宋体" w:hAnsi="宋体" w:cs="宋体" w:hint="eastAsia"/>
          <w:sz w:val="18"/>
          <w:szCs w:val="18"/>
        </w:rPr>
        <w:t>爆破作业项目管理要求</w:t>
      </w:r>
    </w:p>
    <w:p w14:paraId="7BA86C11"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3</w:t>
      </w:r>
      <w:r w:rsidRPr="00F55EB6">
        <w:rPr>
          <w:rFonts w:ascii="宋体" w:eastAsia="宋体" w:hAnsi="宋体" w:cs="宋体" w:hint="eastAsia"/>
          <w:sz w:val="18"/>
          <w:szCs w:val="18"/>
        </w:rPr>
        <w:t xml:space="preserve">　术语和定义</w:t>
      </w:r>
    </w:p>
    <w:p w14:paraId="0746C35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GB 6722</w:t>
      </w:r>
      <w:r w:rsidRPr="00F55EB6">
        <w:rPr>
          <w:rFonts w:ascii="宋体" w:eastAsia="宋体" w:hAnsi="宋体" w:cs="宋体" w:hint="eastAsia"/>
          <w:sz w:val="18"/>
          <w:szCs w:val="18"/>
        </w:rPr>
        <w:t>—</w:t>
      </w:r>
      <w:r w:rsidRPr="00F55EB6">
        <w:rPr>
          <w:rFonts w:ascii="宋体" w:eastAsia="宋体" w:hAnsi="宋体" w:cs="宋体" w:hint="eastAsia"/>
          <w:sz w:val="18"/>
          <w:szCs w:val="18"/>
        </w:rPr>
        <w:t>2014</w:t>
      </w:r>
      <w:r w:rsidRPr="00F55EB6">
        <w:rPr>
          <w:rFonts w:ascii="宋体" w:eastAsia="宋体" w:hAnsi="宋体" w:cs="宋体" w:hint="eastAsia"/>
          <w:sz w:val="18"/>
          <w:szCs w:val="18"/>
        </w:rPr>
        <w:t>、</w:t>
      </w:r>
      <w:r w:rsidRPr="00F55EB6">
        <w:rPr>
          <w:rFonts w:ascii="宋体" w:eastAsia="宋体" w:hAnsi="宋体" w:cs="宋体" w:hint="eastAsia"/>
          <w:sz w:val="18"/>
          <w:szCs w:val="18"/>
        </w:rPr>
        <w:t> GA 990</w:t>
      </w:r>
      <w:r w:rsidRPr="00F55EB6">
        <w:rPr>
          <w:rFonts w:ascii="宋体" w:eastAsia="宋体" w:hAnsi="宋体" w:cs="宋体" w:hint="eastAsia"/>
          <w:sz w:val="18"/>
          <w:szCs w:val="18"/>
        </w:rPr>
        <w:t>界定的术语和定义适用</w:t>
      </w:r>
      <w:r w:rsidRPr="00F55EB6">
        <w:rPr>
          <w:rFonts w:ascii="宋体" w:eastAsia="宋体" w:hAnsi="宋体" w:cs="宋体" w:hint="eastAsia"/>
          <w:sz w:val="18"/>
          <w:szCs w:val="18"/>
        </w:rPr>
        <w:t>于本文件。为了便于使用，以下重复列出了</w:t>
      </w:r>
    </w:p>
    <w:p w14:paraId="40C16B9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GB 6722</w:t>
      </w:r>
      <w:r w:rsidRPr="00F55EB6">
        <w:rPr>
          <w:rFonts w:ascii="宋体" w:eastAsia="宋体" w:hAnsi="宋体" w:cs="宋体" w:hint="eastAsia"/>
          <w:sz w:val="18"/>
          <w:szCs w:val="18"/>
        </w:rPr>
        <w:t>—</w:t>
      </w:r>
      <w:r w:rsidRPr="00F55EB6">
        <w:rPr>
          <w:rFonts w:ascii="宋体" w:eastAsia="宋体" w:hAnsi="宋体" w:cs="宋体" w:hint="eastAsia"/>
          <w:sz w:val="18"/>
          <w:szCs w:val="18"/>
        </w:rPr>
        <w:t>2014</w:t>
      </w:r>
      <w:r w:rsidRPr="00F55EB6">
        <w:rPr>
          <w:rFonts w:ascii="宋体" w:eastAsia="宋体" w:hAnsi="宋体" w:cs="宋体" w:hint="eastAsia"/>
          <w:sz w:val="18"/>
          <w:szCs w:val="18"/>
        </w:rPr>
        <w:t>中的一些术语和定义。</w:t>
      </w:r>
    </w:p>
    <w:p w14:paraId="5748C75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3.1</w:t>
      </w:r>
      <w:r w:rsidRPr="00F55EB6">
        <w:rPr>
          <w:rFonts w:ascii="宋体" w:eastAsia="宋体" w:hAnsi="宋体" w:cs="宋体" w:hint="eastAsia"/>
          <w:sz w:val="18"/>
          <w:szCs w:val="18"/>
        </w:rPr>
        <w:t xml:space="preserve">　</w:t>
      </w:r>
    </w:p>
    <w:p w14:paraId="1E14EFE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爆破作业</w:t>
      </w:r>
      <w:r w:rsidRPr="00F55EB6">
        <w:rPr>
          <w:rFonts w:ascii="宋体" w:eastAsia="宋体" w:hAnsi="宋体" w:cs="宋体" w:hint="eastAsia"/>
          <w:sz w:val="18"/>
          <w:szCs w:val="18"/>
        </w:rPr>
        <w:t> blasting</w:t>
      </w:r>
    </w:p>
    <w:p w14:paraId="24448F2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lastRenderedPageBreak/>
        <w:t>利用炸药的爆炸能量对介质做功，以达到预定工程目标的作业。</w:t>
      </w:r>
    </w:p>
    <w:p w14:paraId="75353012"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    [GB 6722</w:t>
      </w:r>
      <w:r w:rsidRPr="00F55EB6">
        <w:rPr>
          <w:rFonts w:ascii="宋体" w:eastAsia="宋体" w:hAnsi="宋体" w:cs="宋体" w:hint="eastAsia"/>
          <w:sz w:val="18"/>
          <w:szCs w:val="18"/>
        </w:rPr>
        <w:t>—</w:t>
      </w:r>
      <w:r w:rsidRPr="00F55EB6">
        <w:rPr>
          <w:rFonts w:ascii="宋体" w:eastAsia="宋体" w:hAnsi="宋体" w:cs="宋体" w:hint="eastAsia"/>
          <w:sz w:val="18"/>
          <w:szCs w:val="18"/>
        </w:rPr>
        <w:t>2014</w:t>
      </w:r>
      <w:r w:rsidRPr="00F55EB6">
        <w:rPr>
          <w:rFonts w:ascii="宋体" w:eastAsia="宋体" w:hAnsi="宋体" w:cs="宋体" w:hint="eastAsia"/>
          <w:sz w:val="18"/>
          <w:szCs w:val="18"/>
        </w:rPr>
        <w:t>，定义</w:t>
      </w:r>
      <w:r w:rsidRPr="00F55EB6">
        <w:rPr>
          <w:rFonts w:ascii="宋体" w:eastAsia="宋体" w:hAnsi="宋体" w:cs="宋体" w:hint="eastAsia"/>
          <w:sz w:val="18"/>
          <w:szCs w:val="18"/>
        </w:rPr>
        <w:t>3.1]</w:t>
      </w:r>
    </w:p>
    <w:p w14:paraId="14821F5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3.2</w:t>
      </w:r>
      <w:r w:rsidRPr="00F55EB6">
        <w:rPr>
          <w:rFonts w:ascii="宋体" w:eastAsia="宋体" w:hAnsi="宋体" w:cs="宋体" w:hint="eastAsia"/>
          <w:sz w:val="18"/>
          <w:szCs w:val="18"/>
        </w:rPr>
        <w:t xml:space="preserve">　</w:t>
      </w:r>
    </w:p>
    <w:p w14:paraId="5EFA4AAA"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爆破作业单位</w:t>
      </w:r>
      <w:r w:rsidRPr="00F55EB6">
        <w:rPr>
          <w:rFonts w:ascii="宋体" w:eastAsia="宋体" w:hAnsi="宋体" w:cs="宋体" w:hint="eastAsia"/>
          <w:sz w:val="18"/>
          <w:szCs w:val="18"/>
        </w:rPr>
        <w:t> blasting unit</w:t>
      </w:r>
    </w:p>
    <w:p w14:paraId="430F3CB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持有《爆破作业单位许可证》从事爆破作业的单位，分非营业性和营业性两类。非营业性爆破作业单位是指为本单位的合法生产活动需要，在限定区域内自行实施爆破作业的单位；营业性爆破作业单位是指具有独立法人资格，承接爆破作业项目设计施工、安全</w:t>
      </w:r>
      <w:r w:rsidRPr="00F55EB6">
        <w:rPr>
          <w:rFonts w:ascii="宋体" w:eastAsia="宋体" w:hAnsi="宋体" w:cs="宋体" w:hint="eastAsia"/>
          <w:sz w:val="18"/>
          <w:szCs w:val="18"/>
        </w:rPr>
        <w:t>评估、安全监理的单位。</w:t>
      </w:r>
    </w:p>
    <w:p w14:paraId="3A9913F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[GB 6722</w:t>
      </w:r>
      <w:r w:rsidRPr="00F55EB6">
        <w:rPr>
          <w:rFonts w:ascii="宋体" w:eastAsia="宋体" w:hAnsi="宋体" w:cs="宋体" w:hint="eastAsia"/>
          <w:sz w:val="18"/>
          <w:szCs w:val="18"/>
        </w:rPr>
        <w:t>—</w:t>
      </w:r>
      <w:r w:rsidRPr="00F55EB6">
        <w:rPr>
          <w:rFonts w:ascii="宋体" w:eastAsia="宋体" w:hAnsi="宋体" w:cs="宋体" w:hint="eastAsia"/>
          <w:sz w:val="18"/>
          <w:szCs w:val="18"/>
        </w:rPr>
        <w:t>2014</w:t>
      </w:r>
      <w:r w:rsidRPr="00F55EB6">
        <w:rPr>
          <w:rFonts w:ascii="宋体" w:eastAsia="宋体" w:hAnsi="宋体" w:cs="宋体" w:hint="eastAsia"/>
          <w:sz w:val="18"/>
          <w:szCs w:val="18"/>
        </w:rPr>
        <w:t>，定义</w:t>
      </w:r>
      <w:r w:rsidRPr="00F55EB6">
        <w:rPr>
          <w:rFonts w:ascii="宋体" w:eastAsia="宋体" w:hAnsi="宋体" w:cs="宋体" w:hint="eastAsia"/>
          <w:sz w:val="18"/>
          <w:szCs w:val="18"/>
        </w:rPr>
        <w:t>3.2]</w:t>
      </w:r>
    </w:p>
    <w:p w14:paraId="1D9FE29E"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3.3</w:t>
      </w:r>
      <w:r w:rsidRPr="00F55EB6">
        <w:rPr>
          <w:rFonts w:ascii="宋体" w:eastAsia="宋体" w:hAnsi="宋体" w:cs="宋体" w:hint="eastAsia"/>
          <w:sz w:val="18"/>
          <w:szCs w:val="18"/>
        </w:rPr>
        <w:t xml:space="preserve">　</w:t>
      </w:r>
    </w:p>
    <w:p w14:paraId="19C592D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爆破工程技术人员</w:t>
      </w:r>
      <w:r w:rsidRPr="00F55EB6">
        <w:rPr>
          <w:rFonts w:ascii="宋体" w:eastAsia="宋体" w:hAnsi="宋体" w:cs="宋体" w:hint="eastAsia"/>
          <w:sz w:val="18"/>
          <w:szCs w:val="18"/>
        </w:rPr>
        <w:t>  blasting engineering and technical personnel</w:t>
      </w:r>
    </w:p>
    <w:p w14:paraId="4B9F8BAA"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具有爆破专业知识和实践经验并通过考核，获得从事爆破工作资格证书的技术人员。</w:t>
      </w:r>
    </w:p>
    <w:p w14:paraId="42BDC3C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[GB 6722</w:t>
      </w:r>
      <w:r w:rsidRPr="00F55EB6">
        <w:rPr>
          <w:rFonts w:ascii="宋体" w:eastAsia="宋体" w:hAnsi="宋体" w:cs="宋体" w:hint="eastAsia"/>
          <w:sz w:val="18"/>
          <w:szCs w:val="18"/>
        </w:rPr>
        <w:t>—</w:t>
      </w:r>
      <w:r w:rsidRPr="00F55EB6">
        <w:rPr>
          <w:rFonts w:ascii="宋体" w:eastAsia="宋体" w:hAnsi="宋体" w:cs="宋体" w:hint="eastAsia"/>
          <w:sz w:val="18"/>
          <w:szCs w:val="18"/>
        </w:rPr>
        <w:t>2014</w:t>
      </w:r>
      <w:r w:rsidRPr="00F55EB6">
        <w:rPr>
          <w:rFonts w:ascii="宋体" w:eastAsia="宋体" w:hAnsi="宋体" w:cs="宋体" w:hint="eastAsia"/>
          <w:sz w:val="18"/>
          <w:szCs w:val="18"/>
        </w:rPr>
        <w:t>，定义</w:t>
      </w:r>
      <w:r w:rsidRPr="00F55EB6">
        <w:rPr>
          <w:rFonts w:ascii="宋体" w:eastAsia="宋体" w:hAnsi="宋体" w:cs="宋体" w:hint="eastAsia"/>
          <w:sz w:val="18"/>
          <w:szCs w:val="18"/>
        </w:rPr>
        <w:t>3.3]</w:t>
      </w:r>
    </w:p>
    <w:p w14:paraId="050BE2D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3.4</w:t>
      </w:r>
      <w:r w:rsidRPr="00F55EB6">
        <w:rPr>
          <w:rFonts w:ascii="宋体" w:eastAsia="宋体" w:hAnsi="宋体" w:cs="宋体" w:hint="eastAsia"/>
          <w:sz w:val="18"/>
          <w:szCs w:val="18"/>
        </w:rPr>
        <w:t xml:space="preserve">　</w:t>
      </w:r>
    </w:p>
    <w:p w14:paraId="340AF5A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爆破作业人员</w:t>
      </w:r>
      <w:r w:rsidRPr="00F55EB6">
        <w:rPr>
          <w:rFonts w:ascii="宋体" w:eastAsia="宋体" w:hAnsi="宋体" w:cs="宋体" w:hint="eastAsia"/>
          <w:sz w:val="18"/>
          <w:szCs w:val="18"/>
        </w:rPr>
        <w:t>  blasting personnel</w:t>
      </w:r>
    </w:p>
    <w:p w14:paraId="237ED871"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从事爆破作业的爆破工程技术人员、爆破员、安全员和保管员。</w:t>
      </w:r>
    </w:p>
    <w:p w14:paraId="5442398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[GB 6722</w:t>
      </w:r>
      <w:r w:rsidRPr="00F55EB6">
        <w:rPr>
          <w:rFonts w:ascii="宋体" w:eastAsia="宋体" w:hAnsi="宋体" w:cs="宋体" w:hint="eastAsia"/>
          <w:sz w:val="18"/>
          <w:szCs w:val="18"/>
        </w:rPr>
        <w:t>—</w:t>
      </w:r>
      <w:r w:rsidRPr="00F55EB6">
        <w:rPr>
          <w:rFonts w:ascii="宋体" w:eastAsia="宋体" w:hAnsi="宋体" w:cs="宋体" w:hint="eastAsia"/>
          <w:sz w:val="18"/>
          <w:szCs w:val="18"/>
        </w:rPr>
        <w:t>2014</w:t>
      </w:r>
      <w:r w:rsidRPr="00F55EB6">
        <w:rPr>
          <w:rFonts w:ascii="宋体" w:eastAsia="宋体" w:hAnsi="宋体" w:cs="宋体" w:hint="eastAsia"/>
          <w:sz w:val="18"/>
          <w:szCs w:val="18"/>
        </w:rPr>
        <w:t>，定义</w:t>
      </w:r>
      <w:r w:rsidRPr="00F55EB6">
        <w:rPr>
          <w:rFonts w:ascii="宋体" w:eastAsia="宋体" w:hAnsi="宋体" w:cs="宋体" w:hint="eastAsia"/>
          <w:sz w:val="18"/>
          <w:szCs w:val="18"/>
        </w:rPr>
        <w:t>3.4]</w:t>
      </w:r>
    </w:p>
    <w:p w14:paraId="0BA6892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4  </w:t>
      </w:r>
      <w:r w:rsidRPr="00F55EB6">
        <w:rPr>
          <w:rFonts w:ascii="宋体" w:eastAsia="宋体" w:hAnsi="宋体" w:cs="宋体" w:hint="eastAsia"/>
          <w:sz w:val="18"/>
          <w:szCs w:val="18"/>
        </w:rPr>
        <w:t>分类</w:t>
      </w:r>
    </w:p>
    <w:p w14:paraId="0EE94A9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爆破作业人员分为爆破工程技术人员、爆破员、安全员和保管员。</w:t>
      </w:r>
    </w:p>
    <w:p w14:paraId="26DFEC2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5  </w:t>
      </w:r>
      <w:r w:rsidRPr="00F55EB6">
        <w:rPr>
          <w:rFonts w:ascii="宋体" w:eastAsia="宋体" w:hAnsi="宋体" w:cs="宋体" w:hint="eastAsia"/>
          <w:sz w:val="18"/>
          <w:szCs w:val="18"/>
        </w:rPr>
        <w:t>分级</w:t>
      </w:r>
    </w:p>
    <w:p w14:paraId="777492A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5.1  </w:t>
      </w:r>
      <w:r w:rsidRPr="00F55EB6">
        <w:rPr>
          <w:rFonts w:ascii="宋体" w:eastAsia="宋体" w:hAnsi="宋体" w:cs="宋体" w:hint="eastAsia"/>
          <w:sz w:val="18"/>
          <w:szCs w:val="18"/>
        </w:rPr>
        <w:t>爆破工程技术人员分为高级</w:t>
      </w:r>
      <w:r w:rsidRPr="00F55EB6">
        <w:rPr>
          <w:rFonts w:ascii="宋体" w:eastAsia="宋体" w:hAnsi="宋体" w:cs="宋体" w:hint="eastAsia"/>
          <w:sz w:val="18"/>
          <w:szCs w:val="18"/>
        </w:rPr>
        <w:t>/A</w:t>
      </w:r>
      <w:r w:rsidRPr="00F55EB6">
        <w:rPr>
          <w:rFonts w:ascii="宋体" w:eastAsia="宋体" w:hAnsi="宋体" w:cs="宋体" w:hint="eastAsia"/>
          <w:sz w:val="18"/>
          <w:szCs w:val="18"/>
        </w:rPr>
        <w:t>、高级</w:t>
      </w:r>
      <w:r w:rsidRPr="00F55EB6">
        <w:rPr>
          <w:rFonts w:ascii="宋体" w:eastAsia="宋体" w:hAnsi="宋体" w:cs="宋体" w:hint="eastAsia"/>
          <w:sz w:val="18"/>
          <w:szCs w:val="18"/>
        </w:rPr>
        <w:t>/B</w:t>
      </w:r>
      <w:r w:rsidRPr="00F55EB6">
        <w:rPr>
          <w:rFonts w:ascii="宋体" w:eastAsia="宋体" w:hAnsi="宋体" w:cs="宋体" w:hint="eastAsia"/>
          <w:sz w:val="18"/>
          <w:szCs w:val="18"/>
        </w:rPr>
        <w:t>、中级</w:t>
      </w:r>
      <w:r w:rsidRPr="00F55EB6">
        <w:rPr>
          <w:rFonts w:ascii="宋体" w:eastAsia="宋体" w:hAnsi="宋体" w:cs="宋体" w:hint="eastAsia"/>
          <w:sz w:val="18"/>
          <w:szCs w:val="18"/>
        </w:rPr>
        <w:t>/C</w:t>
      </w:r>
      <w:r w:rsidRPr="00F55EB6">
        <w:rPr>
          <w:rFonts w:ascii="宋体" w:eastAsia="宋体" w:hAnsi="宋体" w:cs="宋体" w:hint="eastAsia"/>
          <w:sz w:val="18"/>
          <w:szCs w:val="18"/>
        </w:rPr>
        <w:t>和初级</w:t>
      </w:r>
      <w:r w:rsidRPr="00F55EB6">
        <w:rPr>
          <w:rFonts w:ascii="宋体" w:eastAsia="宋体" w:hAnsi="宋体" w:cs="宋体" w:hint="eastAsia"/>
          <w:sz w:val="18"/>
          <w:szCs w:val="18"/>
        </w:rPr>
        <w:t>/D</w:t>
      </w:r>
      <w:r w:rsidRPr="00F55EB6">
        <w:rPr>
          <w:rFonts w:ascii="宋体" w:eastAsia="宋体" w:hAnsi="宋体" w:cs="宋体" w:hint="eastAsia"/>
          <w:sz w:val="18"/>
          <w:szCs w:val="18"/>
        </w:rPr>
        <w:t>。资格等级与作业范围对应关系见表</w:t>
      </w:r>
      <w:r w:rsidRPr="00F55EB6">
        <w:rPr>
          <w:rFonts w:ascii="宋体" w:eastAsia="宋体" w:hAnsi="宋体" w:cs="宋体" w:hint="eastAsia"/>
          <w:sz w:val="18"/>
          <w:szCs w:val="18"/>
        </w:rPr>
        <w:t>1</w:t>
      </w:r>
      <w:r w:rsidRPr="00F55EB6">
        <w:rPr>
          <w:rFonts w:ascii="宋体" w:eastAsia="宋体" w:hAnsi="宋体" w:cs="宋体" w:hint="eastAsia"/>
          <w:sz w:val="18"/>
          <w:szCs w:val="18"/>
        </w:rPr>
        <w:t>。</w:t>
      </w:r>
    </w:p>
    <w:p w14:paraId="4E2BDB4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5.2  </w:t>
      </w:r>
      <w:r w:rsidRPr="00F55EB6">
        <w:rPr>
          <w:rFonts w:ascii="宋体" w:eastAsia="宋体" w:hAnsi="宋体" w:cs="宋体" w:hint="eastAsia"/>
          <w:sz w:val="18"/>
          <w:szCs w:val="18"/>
        </w:rPr>
        <w:t>爆破员、安全员和保管员</w:t>
      </w:r>
      <w:proofErr w:type="gramStart"/>
      <w:r w:rsidRPr="00F55EB6">
        <w:rPr>
          <w:rFonts w:ascii="宋体" w:eastAsia="宋体" w:hAnsi="宋体" w:cs="宋体" w:hint="eastAsia"/>
          <w:sz w:val="18"/>
          <w:szCs w:val="18"/>
        </w:rPr>
        <w:t>不</w:t>
      </w:r>
      <w:proofErr w:type="gramEnd"/>
      <w:r w:rsidRPr="00F55EB6">
        <w:rPr>
          <w:rFonts w:ascii="宋体" w:eastAsia="宋体" w:hAnsi="宋体" w:cs="宋体" w:hint="eastAsia"/>
          <w:sz w:val="18"/>
          <w:szCs w:val="18"/>
        </w:rPr>
        <w:t>分级。</w:t>
      </w:r>
    </w:p>
    <w:p w14:paraId="03870F61"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 </w:t>
      </w:r>
    </w:p>
    <w:p w14:paraId="6F65A9A4" w14:textId="77777777" w:rsidR="00DD48DB" w:rsidRPr="00F55EB6" w:rsidRDefault="00F55EB6" w:rsidP="00D36041">
      <w:pPr>
        <w:pStyle w:val="a3"/>
        <w:widowControl/>
        <w:wordWrap w:val="0"/>
        <w:spacing w:beforeAutospacing="0" w:afterAutospacing="0" w:line="315" w:lineRule="atLeast"/>
        <w:ind w:firstLine="300"/>
        <w:rPr>
          <w:rFonts w:ascii="宋体" w:eastAsia="宋体" w:hAnsi="宋体" w:cs="宋体"/>
        </w:rPr>
      </w:pPr>
      <w:r w:rsidRPr="00F55EB6">
        <w:rPr>
          <w:rFonts w:ascii="宋体" w:eastAsia="宋体" w:hAnsi="宋体" w:cs="宋体" w:hint="eastAsia"/>
          <w:sz w:val="21"/>
          <w:szCs w:val="21"/>
        </w:rPr>
        <w:t> </w:t>
      </w:r>
    </w:p>
    <w:p w14:paraId="2A29FBA1" w14:textId="77777777" w:rsidR="00DD48DB" w:rsidRPr="00F55EB6" w:rsidRDefault="00F55EB6" w:rsidP="00D36041">
      <w:pPr>
        <w:pStyle w:val="a3"/>
        <w:widowControl/>
        <w:wordWrap w:val="0"/>
        <w:spacing w:beforeAutospacing="0" w:afterAutospacing="0" w:line="315" w:lineRule="atLeast"/>
        <w:ind w:firstLine="300"/>
        <w:jc w:val="center"/>
        <w:rPr>
          <w:rFonts w:ascii="宋体" w:eastAsia="宋体" w:hAnsi="宋体" w:cs="宋体"/>
        </w:rPr>
      </w:pPr>
      <w:r w:rsidRPr="00F55EB6">
        <w:rPr>
          <w:rFonts w:ascii="宋体" w:eastAsia="宋体" w:hAnsi="宋体" w:cs="宋体" w:hint="eastAsia"/>
          <w:sz w:val="21"/>
          <w:szCs w:val="21"/>
        </w:rPr>
        <w:t>表</w:t>
      </w:r>
      <w:r w:rsidRPr="00F55EB6">
        <w:rPr>
          <w:rFonts w:ascii="宋体" w:eastAsia="宋体" w:hAnsi="宋体" w:cs="宋体" w:hint="eastAsia"/>
          <w:sz w:val="21"/>
          <w:szCs w:val="21"/>
        </w:rPr>
        <w:t>1 </w:t>
      </w:r>
      <w:r w:rsidRPr="00F55EB6">
        <w:rPr>
          <w:rFonts w:ascii="宋体" w:eastAsia="宋体" w:hAnsi="宋体" w:cs="宋体" w:hint="eastAsia"/>
          <w:sz w:val="21"/>
          <w:szCs w:val="21"/>
        </w:rPr>
        <w:t>爆破工程技术人员资格等级与作业范围对应关系表</w:t>
      </w:r>
    </w:p>
    <w:tbl>
      <w:tblPr>
        <w:tblW w:w="7610"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5735"/>
      </w:tblGrid>
      <w:tr w:rsidR="00D36041" w:rsidRPr="00F55EB6" w14:paraId="4BCDA91A" w14:textId="77777777" w:rsidTr="00F55EB6">
        <w:trPr>
          <w:tblCellSpacing w:w="0" w:type="dxa"/>
          <w:jc w:val="center"/>
        </w:trPr>
        <w:tc>
          <w:tcPr>
            <w:tcW w:w="1875" w:type="dxa"/>
            <w:shd w:val="clear" w:color="auto" w:fill="auto"/>
            <w:vAlign w:val="center"/>
          </w:tcPr>
          <w:p w14:paraId="27A71D7E"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资格等级</w:t>
            </w:r>
          </w:p>
        </w:tc>
        <w:tc>
          <w:tcPr>
            <w:tcW w:w="5735" w:type="dxa"/>
            <w:shd w:val="clear" w:color="auto" w:fill="auto"/>
            <w:vAlign w:val="center"/>
          </w:tcPr>
          <w:p w14:paraId="5123219F"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作业范围</w:t>
            </w:r>
          </w:p>
        </w:tc>
      </w:tr>
      <w:tr w:rsidR="00D36041" w:rsidRPr="00F55EB6" w14:paraId="11719C8E" w14:textId="77777777" w:rsidTr="00F55EB6">
        <w:trPr>
          <w:tblCellSpacing w:w="0" w:type="dxa"/>
          <w:jc w:val="center"/>
        </w:trPr>
        <w:tc>
          <w:tcPr>
            <w:tcW w:w="1875" w:type="dxa"/>
            <w:shd w:val="clear" w:color="auto" w:fill="auto"/>
            <w:vAlign w:val="center"/>
          </w:tcPr>
          <w:p w14:paraId="2BDD2A35"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高级</w:t>
            </w:r>
            <w:r w:rsidRPr="00F55EB6">
              <w:rPr>
                <w:rFonts w:ascii="宋体" w:eastAsia="宋体" w:hAnsi="宋体" w:cs="宋体" w:hint="eastAsia"/>
                <w:sz w:val="18"/>
                <w:szCs w:val="18"/>
              </w:rPr>
              <w:t>/A</w:t>
            </w:r>
          </w:p>
        </w:tc>
        <w:tc>
          <w:tcPr>
            <w:tcW w:w="5735" w:type="dxa"/>
            <w:shd w:val="clear" w:color="auto" w:fill="auto"/>
            <w:vAlign w:val="center"/>
          </w:tcPr>
          <w:p w14:paraId="5EA8EBF9"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A</w:t>
            </w:r>
            <w:r w:rsidRPr="00F55EB6">
              <w:rPr>
                <w:rFonts w:ascii="宋体" w:eastAsia="宋体" w:hAnsi="宋体" w:cs="宋体" w:hint="eastAsia"/>
                <w:sz w:val="18"/>
                <w:szCs w:val="18"/>
              </w:rPr>
              <w:t>级及以下爆破作业项目</w:t>
            </w:r>
          </w:p>
        </w:tc>
      </w:tr>
      <w:tr w:rsidR="00D36041" w:rsidRPr="00F55EB6" w14:paraId="69E8CE31" w14:textId="77777777" w:rsidTr="00F55EB6">
        <w:trPr>
          <w:tblCellSpacing w:w="0" w:type="dxa"/>
          <w:jc w:val="center"/>
        </w:trPr>
        <w:tc>
          <w:tcPr>
            <w:tcW w:w="1875" w:type="dxa"/>
            <w:shd w:val="clear" w:color="auto" w:fill="auto"/>
            <w:vAlign w:val="center"/>
          </w:tcPr>
          <w:p w14:paraId="4E8FB90B"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高级</w:t>
            </w:r>
            <w:r w:rsidRPr="00F55EB6">
              <w:rPr>
                <w:rFonts w:ascii="宋体" w:eastAsia="宋体" w:hAnsi="宋体" w:cs="宋体" w:hint="eastAsia"/>
                <w:sz w:val="18"/>
                <w:szCs w:val="18"/>
              </w:rPr>
              <w:t>/B</w:t>
            </w:r>
          </w:p>
        </w:tc>
        <w:tc>
          <w:tcPr>
            <w:tcW w:w="5735" w:type="dxa"/>
            <w:shd w:val="clear" w:color="auto" w:fill="auto"/>
            <w:vAlign w:val="center"/>
          </w:tcPr>
          <w:p w14:paraId="7ABAC371"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B</w:t>
            </w:r>
            <w:r w:rsidRPr="00F55EB6">
              <w:rPr>
                <w:rFonts w:ascii="宋体" w:eastAsia="宋体" w:hAnsi="宋体" w:cs="宋体" w:hint="eastAsia"/>
                <w:sz w:val="18"/>
                <w:szCs w:val="18"/>
              </w:rPr>
              <w:t>级及以下爆破作业项目</w:t>
            </w:r>
          </w:p>
        </w:tc>
      </w:tr>
      <w:tr w:rsidR="00D36041" w:rsidRPr="00F55EB6" w14:paraId="020E8242" w14:textId="77777777" w:rsidTr="00F55EB6">
        <w:trPr>
          <w:tblCellSpacing w:w="0" w:type="dxa"/>
          <w:jc w:val="center"/>
        </w:trPr>
        <w:tc>
          <w:tcPr>
            <w:tcW w:w="1875" w:type="dxa"/>
            <w:shd w:val="clear" w:color="auto" w:fill="auto"/>
            <w:vAlign w:val="center"/>
          </w:tcPr>
          <w:p w14:paraId="233B2FA7"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中级</w:t>
            </w:r>
            <w:r w:rsidRPr="00F55EB6">
              <w:rPr>
                <w:rFonts w:ascii="宋体" w:eastAsia="宋体" w:hAnsi="宋体" w:cs="宋体" w:hint="eastAsia"/>
                <w:sz w:val="18"/>
                <w:szCs w:val="18"/>
              </w:rPr>
              <w:t>/C</w:t>
            </w:r>
          </w:p>
        </w:tc>
        <w:tc>
          <w:tcPr>
            <w:tcW w:w="5735" w:type="dxa"/>
            <w:shd w:val="clear" w:color="auto" w:fill="auto"/>
            <w:vAlign w:val="center"/>
          </w:tcPr>
          <w:p w14:paraId="309FEB31"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C</w:t>
            </w:r>
            <w:r w:rsidRPr="00F55EB6">
              <w:rPr>
                <w:rFonts w:ascii="宋体" w:eastAsia="宋体" w:hAnsi="宋体" w:cs="宋体" w:hint="eastAsia"/>
                <w:sz w:val="18"/>
                <w:szCs w:val="18"/>
              </w:rPr>
              <w:t>级及以下爆破作业项目</w:t>
            </w:r>
          </w:p>
        </w:tc>
      </w:tr>
      <w:tr w:rsidR="00D36041" w:rsidRPr="00F55EB6" w14:paraId="2F661EDF" w14:textId="77777777" w:rsidTr="00F55EB6">
        <w:trPr>
          <w:tblCellSpacing w:w="0" w:type="dxa"/>
          <w:jc w:val="center"/>
        </w:trPr>
        <w:tc>
          <w:tcPr>
            <w:tcW w:w="1875" w:type="dxa"/>
            <w:shd w:val="clear" w:color="auto" w:fill="auto"/>
            <w:vAlign w:val="center"/>
          </w:tcPr>
          <w:p w14:paraId="01A7CE16"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初级</w:t>
            </w:r>
            <w:r w:rsidRPr="00F55EB6">
              <w:rPr>
                <w:rFonts w:ascii="宋体" w:eastAsia="宋体" w:hAnsi="宋体" w:cs="宋体" w:hint="eastAsia"/>
                <w:sz w:val="18"/>
                <w:szCs w:val="18"/>
              </w:rPr>
              <w:t>/D</w:t>
            </w:r>
          </w:p>
        </w:tc>
        <w:tc>
          <w:tcPr>
            <w:tcW w:w="5735" w:type="dxa"/>
            <w:shd w:val="clear" w:color="auto" w:fill="auto"/>
            <w:vAlign w:val="center"/>
          </w:tcPr>
          <w:p w14:paraId="1D99C6A3" w14:textId="77777777" w:rsidR="00DD48DB" w:rsidRPr="00F55EB6" w:rsidRDefault="00F55EB6" w:rsidP="00D36041">
            <w:pPr>
              <w:pStyle w:val="a3"/>
              <w:widowControl/>
              <w:wordWrap w:val="0"/>
              <w:spacing w:beforeAutospacing="0" w:afterAutospacing="0" w:line="293" w:lineRule="atLeast"/>
              <w:ind w:firstLine="300"/>
              <w:jc w:val="center"/>
            </w:pPr>
            <w:r w:rsidRPr="00F55EB6">
              <w:rPr>
                <w:rFonts w:ascii="宋体" w:eastAsia="宋体" w:hAnsi="宋体" w:cs="宋体" w:hint="eastAsia"/>
                <w:sz w:val="18"/>
                <w:szCs w:val="18"/>
              </w:rPr>
              <w:t>D</w:t>
            </w:r>
            <w:r w:rsidRPr="00F55EB6">
              <w:rPr>
                <w:rFonts w:ascii="宋体" w:eastAsia="宋体" w:hAnsi="宋体" w:cs="宋体" w:hint="eastAsia"/>
                <w:sz w:val="18"/>
                <w:szCs w:val="18"/>
              </w:rPr>
              <w:t>级及以下爆破作业项目</w:t>
            </w:r>
          </w:p>
        </w:tc>
      </w:tr>
      <w:tr w:rsidR="00D36041" w:rsidRPr="00F55EB6" w14:paraId="12D201D0" w14:textId="77777777" w:rsidTr="00F55EB6">
        <w:trPr>
          <w:tblCellSpacing w:w="0" w:type="dxa"/>
          <w:jc w:val="center"/>
        </w:trPr>
        <w:tc>
          <w:tcPr>
            <w:tcW w:w="7610" w:type="dxa"/>
            <w:gridSpan w:val="2"/>
            <w:shd w:val="clear" w:color="auto" w:fill="auto"/>
            <w:vAlign w:val="center"/>
          </w:tcPr>
          <w:p w14:paraId="7BBB1887" w14:textId="77777777" w:rsidR="00DD48DB" w:rsidRPr="00F55EB6" w:rsidRDefault="00F55EB6" w:rsidP="00D36041">
            <w:pPr>
              <w:pStyle w:val="a3"/>
              <w:widowControl/>
              <w:wordWrap w:val="0"/>
              <w:spacing w:beforeAutospacing="0" w:afterAutospacing="0" w:line="293" w:lineRule="atLeast"/>
              <w:ind w:firstLine="180"/>
            </w:pPr>
            <w:r w:rsidRPr="00F55EB6">
              <w:rPr>
                <w:rFonts w:ascii="宋体" w:eastAsia="宋体" w:hAnsi="宋体" w:cs="宋体" w:hint="eastAsia"/>
                <w:sz w:val="18"/>
                <w:szCs w:val="18"/>
              </w:rPr>
              <w:t>注</w:t>
            </w:r>
            <w:r w:rsidRPr="00F55EB6">
              <w:rPr>
                <w:rFonts w:ascii="宋体" w:eastAsia="宋体" w:hAnsi="宋体" w:cs="宋体" w:hint="eastAsia"/>
                <w:sz w:val="18"/>
                <w:szCs w:val="18"/>
              </w:rPr>
              <w:t>1</w:t>
            </w:r>
            <w:r w:rsidRPr="00F55EB6">
              <w:rPr>
                <w:rFonts w:ascii="宋体" w:eastAsia="宋体" w:hAnsi="宋体" w:cs="宋体" w:hint="eastAsia"/>
                <w:sz w:val="18"/>
                <w:szCs w:val="18"/>
              </w:rPr>
              <w:t>：表中作业范围的</w:t>
            </w:r>
            <w:r w:rsidRPr="00F55EB6">
              <w:rPr>
                <w:rFonts w:ascii="宋体" w:eastAsia="宋体" w:hAnsi="宋体" w:cs="宋体" w:hint="eastAsia"/>
                <w:sz w:val="18"/>
                <w:szCs w:val="18"/>
              </w:rPr>
              <w:t>A</w:t>
            </w:r>
            <w:r w:rsidRPr="00F55EB6">
              <w:rPr>
                <w:rFonts w:ascii="宋体" w:eastAsia="宋体" w:hAnsi="宋体" w:cs="宋体" w:hint="eastAsia"/>
                <w:sz w:val="18"/>
                <w:szCs w:val="18"/>
              </w:rPr>
              <w:t>级、</w:t>
            </w:r>
            <w:r w:rsidRPr="00F55EB6">
              <w:rPr>
                <w:rFonts w:ascii="宋体" w:eastAsia="宋体" w:hAnsi="宋体" w:cs="宋体" w:hint="eastAsia"/>
                <w:sz w:val="18"/>
                <w:szCs w:val="18"/>
              </w:rPr>
              <w:t>B</w:t>
            </w:r>
            <w:r w:rsidRPr="00F55EB6">
              <w:rPr>
                <w:rFonts w:ascii="宋体" w:eastAsia="宋体" w:hAnsi="宋体" w:cs="宋体" w:hint="eastAsia"/>
                <w:sz w:val="18"/>
                <w:szCs w:val="18"/>
              </w:rPr>
              <w:t>级、</w:t>
            </w:r>
            <w:r w:rsidRPr="00F55EB6">
              <w:rPr>
                <w:rFonts w:ascii="宋体" w:eastAsia="宋体" w:hAnsi="宋体" w:cs="宋体" w:hint="eastAsia"/>
                <w:sz w:val="18"/>
                <w:szCs w:val="18"/>
              </w:rPr>
              <w:t>C</w:t>
            </w:r>
            <w:r w:rsidRPr="00F55EB6">
              <w:rPr>
                <w:rFonts w:ascii="宋体" w:eastAsia="宋体" w:hAnsi="宋体" w:cs="宋体" w:hint="eastAsia"/>
                <w:sz w:val="18"/>
                <w:szCs w:val="18"/>
              </w:rPr>
              <w:t>级、</w:t>
            </w:r>
            <w:r w:rsidRPr="00F55EB6">
              <w:rPr>
                <w:rFonts w:ascii="宋体" w:eastAsia="宋体" w:hAnsi="宋体" w:cs="宋体" w:hint="eastAsia"/>
                <w:sz w:val="18"/>
                <w:szCs w:val="18"/>
              </w:rPr>
              <w:t>D</w:t>
            </w:r>
            <w:r w:rsidRPr="00F55EB6">
              <w:rPr>
                <w:rFonts w:ascii="宋体" w:eastAsia="宋体" w:hAnsi="宋体" w:cs="宋体" w:hint="eastAsia"/>
                <w:sz w:val="18"/>
                <w:szCs w:val="18"/>
              </w:rPr>
              <w:t>级为</w:t>
            </w:r>
            <w:r w:rsidRPr="00F55EB6">
              <w:rPr>
                <w:rFonts w:ascii="宋体" w:eastAsia="宋体" w:hAnsi="宋体" w:cs="宋体" w:hint="eastAsia"/>
                <w:sz w:val="18"/>
                <w:szCs w:val="18"/>
              </w:rPr>
              <w:t>GB 6722</w:t>
            </w:r>
            <w:r w:rsidRPr="00F55EB6">
              <w:rPr>
                <w:rFonts w:ascii="宋体" w:eastAsia="宋体" w:hAnsi="宋体" w:cs="宋体" w:hint="eastAsia"/>
                <w:sz w:val="18"/>
                <w:szCs w:val="18"/>
              </w:rPr>
              <w:t>—</w:t>
            </w:r>
            <w:r w:rsidRPr="00F55EB6">
              <w:rPr>
                <w:rFonts w:ascii="宋体" w:eastAsia="宋体" w:hAnsi="宋体" w:cs="宋体" w:hint="eastAsia"/>
                <w:sz w:val="18"/>
                <w:szCs w:val="18"/>
              </w:rPr>
              <w:t>2014</w:t>
            </w:r>
            <w:r w:rsidRPr="00F55EB6">
              <w:rPr>
                <w:rFonts w:ascii="宋体" w:eastAsia="宋体" w:hAnsi="宋体" w:cs="宋体" w:hint="eastAsia"/>
                <w:sz w:val="18"/>
                <w:szCs w:val="18"/>
              </w:rPr>
              <w:t>中规定爆破工程的相应级别。</w:t>
            </w:r>
          </w:p>
          <w:p w14:paraId="53A8EE7D" w14:textId="77777777" w:rsidR="00DD48DB" w:rsidRPr="00F55EB6" w:rsidRDefault="00F55EB6" w:rsidP="00D36041">
            <w:pPr>
              <w:pStyle w:val="a3"/>
              <w:widowControl/>
              <w:wordWrap w:val="0"/>
              <w:spacing w:beforeAutospacing="0" w:afterAutospacing="0" w:line="293" w:lineRule="atLeast"/>
              <w:ind w:firstLine="180"/>
            </w:pPr>
            <w:r w:rsidRPr="00F55EB6">
              <w:rPr>
                <w:rFonts w:ascii="宋体" w:eastAsia="宋体" w:hAnsi="宋体" w:cs="宋体" w:hint="eastAsia"/>
                <w:sz w:val="18"/>
                <w:szCs w:val="18"/>
              </w:rPr>
              <w:t>注</w:t>
            </w:r>
            <w:r w:rsidRPr="00F55EB6">
              <w:rPr>
                <w:rFonts w:ascii="宋体" w:eastAsia="宋体" w:hAnsi="宋体" w:cs="宋体" w:hint="eastAsia"/>
                <w:sz w:val="18"/>
                <w:szCs w:val="18"/>
              </w:rPr>
              <w:t>2</w:t>
            </w:r>
            <w:r w:rsidRPr="00F55EB6">
              <w:rPr>
                <w:rFonts w:ascii="宋体" w:eastAsia="宋体" w:hAnsi="宋体" w:cs="宋体" w:hint="eastAsia"/>
                <w:sz w:val="18"/>
                <w:szCs w:val="18"/>
              </w:rPr>
              <w:t>：爆破工程技术人员资格条件见</w:t>
            </w:r>
            <w:r w:rsidRPr="00F55EB6">
              <w:rPr>
                <w:rFonts w:ascii="宋体" w:eastAsia="宋体" w:hAnsi="宋体" w:cs="宋体" w:hint="eastAsia"/>
                <w:sz w:val="18"/>
                <w:szCs w:val="18"/>
              </w:rPr>
              <w:t>6.2.1</w:t>
            </w:r>
            <w:r w:rsidRPr="00F55EB6">
              <w:rPr>
                <w:rFonts w:ascii="宋体" w:eastAsia="宋体" w:hAnsi="宋体" w:cs="宋体" w:hint="eastAsia"/>
                <w:sz w:val="18"/>
                <w:szCs w:val="18"/>
              </w:rPr>
              <w:t>。</w:t>
            </w:r>
          </w:p>
        </w:tc>
      </w:tr>
    </w:tbl>
    <w:p w14:paraId="1D9C3838" w14:textId="77777777" w:rsidR="00DD48DB" w:rsidRPr="00F55EB6" w:rsidRDefault="00F55EB6" w:rsidP="00D36041">
      <w:pPr>
        <w:pStyle w:val="a3"/>
        <w:widowControl/>
        <w:wordWrap w:val="0"/>
        <w:spacing w:beforeAutospacing="0" w:afterAutospacing="0" w:line="315" w:lineRule="atLeast"/>
        <w:ind w:firstLine="300"/>
        <w:rPr>
          <w:rFonts w:ascii="宋体" w:eastAsia="宋体" w:hAnsi="宋体" w:cs="宋体"/>
        </w:rPr>
      </w:pPr>
      <w:r w:rsidRPr="00F55EB6">
        <w:rPr>
          <w:rFonts w:ascii="宋体" w:eastAsia="宋体" w:hAnsi="宋体" w:cs="宋体" w:hint="eastAsia"/>
          <w:sz w:val="21"/>
          <w:szCs w:val="21"/>
        </w:rPr>
        <w:t> </w:t>
      </w:r>
    </w:p>
    <w:p w14:paraId="0D2583E7" w14:textId="77777777" w:rsidR="00DD48DB" w:rsidRPr="00F55EB6" w:rsidRDefault="00F55EB6" w:rsidP="00D36041">
      <w:pPr>
        <w:pStyle w:val="a3"/>
        <w:widowControl/>
        <w:wordWrap w:val="0"/>
        <w:spacing w:beforeAutospacing="0" w:afterAutospacing="0" w:line="315" w:lineRule="atLeast"/>
        <w:ind w:firstLine="300"/>
        <w:rPr>
          <w:rFonts w:ascii="宋体" w:eastAsia="宋体" w:hAnsi="宋体" w:cs="宋体"/>
        </w:rPr>
      </w:pPr>
      <w:r w:rsidRPr="00F55EB6">
        <w:rPr>
          <w:rFonts w:ascii="宋体" w:eastAsia="宋体" w:hAnsi="宋体" w:cs="宋体" w:hint="eastAsia"/>
          <w:sz w:val="21"/>
          <w:szCs w:val="21"/>
        </w:rPr>
        <w:t> </w:t>
      </w:r>
    </w:p>
    <w:p w14:paraId="7341FA4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6  </w:t>
      </w:r>
      <w:r w:rsidRPr="00F55EB6">
        <w:rPr>
          <w:rFonts w:ascii="宋体" w:eastAsia="宋体" w:hAnsi="宋体" w:cs="宋体" w:hint="eastAsia"/>
          <w:sz w:val="18"/>
          <w:szCs w:val="18"/>
        </w:rPr>
        <w:t>资格条件</w:t>
      </w:r>
    </w:p>
    <w:p w14:paraId="452C3D7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6.1  </w:t>
      </w:r>
      <w:r w:rsidRPr="00F55EB6">
        <w:rPr>
          <w:rFonts w:ascii="宋体" w:eastAsia="宋体" w:hAnsi="宋体" w:cs="宋体" w:hint="eastAsia"/>
          <w:sz w:val="18"/>
          <w:szCs w:val="18"/>
        </w:rPr>
        <w:t>一般要求</w:t>
      </w:r>
    </w:p>
    <w:p w14:paraId="4D3E711E"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爆破作业人员资格条件一般要求为：</w:t>
      </w:r>
    </w:p>
    <w:p w14:paraId="6F866DE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）无妨碍爆破作业的疾病或生理缺陷；</w:t>
      </w:r>
    </w:p>
    <w:p w14:paraId="1333273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）具有完全民事行为能力；</w:t>
      </w:r>
    </w:p>
    <w:p w14:paraId="2C750D6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c</w:t>
      </w:r>
      <w:r w:rsidRPr="00F55EB6">
        <w:rPr>
          <w:rFonts w:ascii="宋体" w:eastAsia="宋体" w:hAnsi="宋体" w:cs="宋体" w:hint="eastAsia"/>
          <w:sz w:val="18"/>
          <w:szCs w:val="18"/>
        </w:rPr>
        <w:t>）无刑事处罚记录；</w:t>
      </w:r>
    </w:p>
    <w:p w14:paraId="2190E64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d</w:t>
      </w:r>
      <w:r w:rsidRPr="00F55EB6">
        <w:rPr>
          <w:rFonts w:ascii="宋体" w:eastAsia="宋体" w:hAnsi="宋体" w:cs="宋体" w:hint="eastAsia"/>
          <w:sz w:val="18"/>
          <w:szCs w:val="18"/>
        </w:rPr>
        <w:t>）无涉恐、吸毒等其他不适合从事爆破作业的情况。</w:t>
      </w:r>
    </w:p>
    <w:p w14:paraId="4EDE861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6.2  </w:t>
      </w:r>
      <w:r w:rsidRPr="00F55EB6">
        <w:rPr>
          <w:rFonts w:ascii="宋体" w:eastAsia="宋体" w:hAnsi="宋体" w:cs="宋体" w:hint="eastAsia"/>
          <w:sz w:val="18"/>
          <w:szCs w:val="18"/>
        </w:rPr>
        <w:t>特殊要求</w:t>
      </w:r>
    </w:p>
    <w:p w14:paraId="49CBBDF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6.2.1  </w:t>
      </w:r>
      <w:r w:rsidRPr="00F55EB6">
        <w:rPr>
          <w:rFonts w:ascii="宋体" w:eastAsia="宋体" w:hAnsi="宋体" w:cs="宋体" w:hint="eastAsia"/>
          <w:sz w:val="18"/>
          <w:szCs w:val="18"/>
        </w:rPr>
        <w:t>爆破工程技术人员资格条件</w:t>
      </w:r>
    </w:p>
    <w:p w14:paraId="28442FE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lastRenderedPageBreak/>
        <w:t>爆破工程技术人员资格条件为：</w:t>
      </w:r>
    </w:p>
    <w:p w14:paraId="5AEEBC6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）年满</w:t>
      </w:r>
      <w:r w:rsidRPr="00F55EB6">
        <w:rPr>
          <w:rFonts w:ascii="宋体" w:eastAsia="宋体" w:hAnsi="宋体" w:cs="宋体" w:hint="eastAsia"/>
          <w:sz w:val="18"/>
          <w:szCs w:val="18"/>
        </w:rPr>
        <w:t>18</w:t>
      </w:r>
      <w:r w:rsidRPr="00F55EB6">
        <w:rPr>
          <w:rFonts w:ascii="宋体" w:eastAsia="宋体" w:hAnsi="宋体" w:cs="宋体" w:hint="eastAsia"/>
          <w:sz w:val="18"/>
          <w:szCs w:val="18"/>
        </w:rPr>
        <w:t>周岁且不超过</w:t>
      </w:r>
      <w:r w:rsidRPr="00F55EB6">
        <w:rPr>
          <w:rFonts w:ascii="宋体" w:eastAsia="宋体" w:hAnsi="宋体" w:cs="宋体" w:hint="eastAsia"/>
          <w:sz w:val="18"/>
          <w:szCs w:val="18"/>
        </w:rPr>
        <w:t>70</w:t>
      </w:r>
      <w:r w:rsidRPr="00F55EB6">
        <w:rPr>
          <w:rFonts w:ascii="宋体" w:eastAsia="宋体" w:hAnsi="宋体" w:cs="宋体" w:hint="eastAsia"/>
          <w:sz w:val="18"/>
          <w:szCs w:val="18"/>
        </w:rPr>
        <w:t>周岁；</w:t>
      </w:r>
    </w:p>
    <w:p w14:paraId="13BFD06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）申请爆破工程技术人员初级</w:t>
      </w:r>
      <w:r w:rsidRPr="00F55EB6">
        <w:rPr>
          <w:rFonts w:ascii="宋体" w:eastAsia="宋体" w:hAnsi="宋体" w:cs="宋体" w:hint="eastAsia"/>
          <w:sz w:val="18"/>
          <w:szCs w:val="18"/>
        </w:rPr>
        <w:t>/D</w:t>
      </w:r>
      <w:r w:rsidRPr="00F55EB6">
        <w:rPr>
          <w:rFonts w:ascii="宋体" w:eastAsia="宋体" w:hAnsi="宋体" w:cs="宋体" w:hint="eastAsia"/>
          <w:sz w:val="18"/>
          <w:szCs w:val="18"/>
        </w:rPr>
        <w:t>的，应取得理学或工学学科范围大学专科学历且从事爆破相关工作</w:t>
      </w:r>
      <w:r w:rsidRPr="00F55EB6">
        <w:rPr>
          <w:rFonts w:ascii="宋体" w:eastAsia="宋体" w:hAnsi="宋体" w:cs="宋体" w:hint="eastAsia"/>
          <w:sz w:val="18"/>
          <w:szCs w:val="18"/>
        </w:rPr>
        <w:t>3</w:t>
      </w:r>
      <w:r w:rsidRPr="00F55EB6">
        <w:rPr>
          <w:rFonts w:ascii="宋体" w:eastAsia="宋体" w:hAnsi="宋体" w:cs="宋体" w:hint="eastAsia"/>
          <w:sz w:val="18"/>
          <w:szCs w:val="18"/>
        </w:rPr>
        <w:t>年以上，或者取得理学或工学学科范围大学本科学历且从事爆破相关工作</w:t>
      </w:r>
      <w:r w:rsidRPr="00F55EB6">
        <w:rPr>
          <w:rFonts w:ascii="宋体" w:eastAsia="宋体" w:hAnsi="宋体" w:cs="宋体" w:hint="eastAsia"/>
          <w:sz w:val="18"/>
          <w:szCs w:val="18"/>
        </w:rPr>
        <w:t>1</w:t>
      </w:r>
      <w:r w:rsidRPr="00F55EB6">
        <w:rPr>
          <w:rFonts w:ascii="宋体" w:eastAsia="宋体" w:hAnsi="宋体" w:cs="宋体" w:hint="eastAsia"/>
          <w:sz w:val="18"/>
          <w:szCs w:val="18"/>
        </w:rPr>
        <w:t>年以上；</w:t>
      </w:r>
    </w:p>
    <w:p w14:paraId="40AAF6B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c</w:t>
      </w:r>
      <w:r w:rsidRPr="00F55EB6">
        <w:rPr>
          <w:rFonts w:ascii="宋体" w:eastAsia="宋体" w:hAnsi="宋体" w:cs="宋体" w:hint="eastAsia"/>
          <w:sz w:val="18"/>
          <w:szCs w:val="18"/>
        </w:rPr>
        <w:t>）申请爆破工程技术人员中级</w:t>
      </w:r>
      <w:r w:rsidRPr="00F55EB6">
        <w:rPr>
          <w:rFonts w:ascii="宋体" w:eastAsia="宋体" w:hAnsi="宋体" w:cs="宋体" w:hint="eastAsia"/>
          <w:sz w:val="18"/>
          <w:szCs w:val="18"/>
        </w:rPr>
        <w:t>/C</w:t>
      </w:r>
      <w:r w:rsidRPr="00F55EB6">
        <w:rPr>
          <w:rFonts w:ascii="宋体" w:eastAsia="宋体" w:hAnsi="宋体" w:cs="宋体" w:hint="eastAsia"/>
          <w:sz w:val="18"/>
          <w:szCs w:val="18"/>
        </w:rPr>
        <w:t>的，应取得理学或工学学科范围硕士研究生学历且从事爆破相关工作</w:t>
      </w:r>
      <w:r w:rsidRPr="00F55EB6">
        <w:rPr>
          <w:rFonts w:ascii="宋体" w:eastAsia="宋体" w:hAnsi="宋体" w:cs="宋体" w:hint="eastAsia"/>
          <w:sz w:val="18"/>
          <w:szCs w:val="18"/>
        </w:rPr>
        <w:t>2</w:t>
      </w:r>
      <w:r w:rsidRPr="00F55EB6">
        <w:rPr>
          <w:rFonts w:ascii="宋体" w:eastAsia="宋体" w:hAnsi="宋体" w:cs="宋体" w:hint="eastAsia"/>
          <w:sz w:val="18"/>
          <w:szCs w:val="18"/>
        </w:rPr>
        <w:t>年以上，或者取得爆破工程技术人员初级</w:t>
      </w:r>
      <w:r w:rsidRPr="00F55EB6">
        <w:rPr>
          <w:rFonts w:ascii="宋体" w:eastAsia="宋体" w:hAnsi="宋体" w:cs="宋体" w:hint="eastAsia"/>
          <w:sz w:val="18"/>
          <w:szCs w:val="18"/>
        </w:rPr>
        <w:t>/D</w:t>
      </w:r>
      <w:r w:rsidRPr="00F55EB6">
        <w:rPr>
          <w:rFonts w:ascii="宋体" w:eastAsia="宋体" w:hAnsi="宋体" w:cs="宋体" w:hint="eastAsia"/>
          <w:sz w:val="18"/>
          <w:szCs w:val="18"/>
        </w:rPr>
        <w:t>后连续从事爆破相关工作</w:t>
      </w:r>
      <w:r w:rsidRPr="00F55EB6">
        <w:rPr>
          <w:rFonts w:ascii="宋体" w:eastAsia="宋体" w:hAnsi="宋体" w:cs="宋体" w:hint="eastAsia"/>
          <w:sz w:val="18"/>
          <w:szCs w:val="18"/>
        </w:rPr>
        <w:t>4</w:t>
      </w:r>
      <w:r w:rsidRPr="00F55EB6">
        <w:rPr>
          <w:rFonts w:ascii="宋体" w:eastAsia="宋体" w:hAnsi="宋体" w:cs="宋体" w:hint="eastAsia"/>
          <w:sz w:val="18"/>
          <w:szCs w:val="18"/>
        </w:rPr>
        <w:t>年以上</w:t>
      </w:r>
      <w:proofErr w:type="gramStart"/>
      <w:r w:rsidRPr="00F55EB6">
        <w:rPr>
          <w:rFonts w:ascii="宋体" w:eastAsia="宋体" w:hAnsi="宋体" w:cs="宋体" w:hint="eastAsia"/>
          <w:sz w:val="18"/>
          <w:szCs w:val="18"/>
        </w:rPr>
        <w:t>且主持</w:t>
      </w:r>
      <w:proofErr w:type="gramEnd"/>
      <w:r w:rsidRPr="00F55EB6">
        <w:rPr>
          <w:rFonts w:ascii="宋体" w:eastAsia="宋体" w:hAnsi="宋体" w:cs="宋体" w:hint="eastAsia"/>
          <w:sz w:val="18"/>
          <w:szCs w:val="18"/>
        </w:rPr>
        <w:t>过不少于</w:t>
      </w:r>
      <w:r w:rsidRPr="00F55EB6">
        <w:rPr>
          <w:rFonts w:ascii="宋体" w:eastAsia="宋体" w:hAnsi="宋体" w:cs="宋体" w:hint="eastAsia"/>
          <w:sz w:val="18"/>
          <w:szCs w:val="18"/>
        </w:rPr>
        <w:t>3</w:t>
      </w:r>
      <w:r w:rsidRPr="00F55EB6">
        <w:rPr>
          <w:rFonts w:ascii="宋体" w:eastAsia="宋体" w:hAnsi="宋体" w:cs="宋体" w:hint="eastAsia"/>
          <w:sz w:val="18"/>
          <w:szCs w:val="18"/>
        </w:rPr>
        <w:t>项</w:t>
      </w:r>
      <w:r w:rsidRPr="00F55EB6">
        <w:rPr>
          <w:rFonts w:ascii="宋体" w:eastAsia="宋体" w:hAnsi="宋体" w:cs="宋体" w:hint="eastAsia"/>
          <w:sz w:val="18"/>
          <w:szCs w:val="18"/>
        </w:rPr>
        <w:t>D</w:t>
      </w:r>
      <w:r w:rsidRPr="00F55EB6">
        <w:rPr>
          <w:rFonts w:ascii="宋体" w:eastAsia="宋体" w:hAnsi="宋体" w:cs="宋体" w:hint="eastAsia"/>
          <w:sz w:val="18"/>
          <w:szCs w:val="18"/>
        </w:rPr>
        <w:t>级爆破作业项目的设计施工；</w:t>
      </w:r>
    </w:p>
    <w:p w14:paraId="79C737D2"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d</w:t>
      </w:r>
      <w:r w:rsidRPr="00F55EB6">
        <w:rPr>
          <w:rFonts w:ascii="宋体" w:eastAsia="宋体" w:hAnsi="宋体" w:cs="宋体" w:hint="eastAsia"/>
          <w:sz w:val="18"/>
          <w:szCs w:val="18"/>
        </w:rPr>
        <w:t>）申请爆破工程技术人员高级</w:t>
      </w:r>
      <w:r w:rsidRPr="00F55EB6">
        <w:rPr>
          <w:rFonts w:ascii="宋体" w:eastAsia="宋体" w:hAnsi="宋体" w:cs="宋体" w:hint="eastAsia"/>
          <w:sz w:val="18"/>
          <w:szCs w:val="18"/>
        </w:rPr>
        <w:t>/B</w:t>
      </w:r>
      <w:r w:rsidRPr="00F55EB6">
        <w:rPr>
          <w:rFonts w:ascii="宋体" w:eastAsia="宋体" w:hAnsi="宋体" w:cs="宋体" w:hint="eastAsia"/>
          <w:sz w:val="18"/>
          <w:szCs w:val="18"/>
        </w:rPr>
        <w:t>的，应取得理学或工学学科范围博士研究生学历且从事爆破相关工作</w:t>
      </w:r>
      <w:r w:rsidRPr="00F55EB6">
        <w:rPr>
          <w:rFonts w:ascii="宋体" w:eastAsia="宋体" w:hAnsi="宋体" w:cs="宋体" w:hint="eastAsia"/>
          <w:sz w:val="18"/>
          <w:szCs w:val="18"/>
        </w:rPr>
        <w:t>2</w:t>
      </w:r>
      <w:r w:rsidRPr="00F55EB6">
        <w:rPr>
          <w:rFonts w:ascii="宋体" w:eastAsia="宋体" w:hAnsi="宋体" w:cs="宋体" w:hint="eastAsia"/>
          <w:sz w:val="18"/>
          <w:szCs w:val="18"/>
        </w:rPr>
        <w:t>年</w:t>
      </w:r>
      <w:r w:rsidRPr="00F55EB6">
        <w:rPr>
          <w:rFonts w:ascii="宋体" w:eastAsia="宋体" w:hAnsi="宋体" w:cs="宋体" w:hint="eastAsia"/>
          <w:sz w:val="18"/>
          <w:szCs w:val="18"/>
        </w:rPr>
        <w:t>以上，或者取得爆破工程技术人员中级</w:t>
      </w:r>
      <w:r w:rsidRPr="00F55EB6">
        <w:rPr>
          <w:rFonts w:ascii="宋体" w:eastAsia="宋体" w:hAnsi="宋体" w:cs="宋体" w:hint="eastAsia"/>
          <w:sz w:val="18"/>
          <w:szCs w:val="18"/>
        </w:rPr>
        <w:t>/C</w:t>
      </w:r>
      <w:r w:rsidRPr="00F55EB6">
        <w:rPr>
          <w:rFonts w:ascii="宋体" w:eastAsia="宋体" w:hAnsi="宋体" w:cs="宋体" w:hint="eastAsia"/>
          <w:sz w:val="18"/>
          <w:szCs w:val="18"/>
        </w:rPr>
        <w:t>后连续从事爆破相关工作</w:t>
      </w:r>
      <w:r w:rsidRPr="00F55EB6">
        <w:rPr>
          <w:rFonts w:ascii="宋体" w:eastAsia="宋体" w:hAnsi="宋体" w:cs="宋体" w:hint="eastAsia"/>
          <w:sz w:val="18"/>
          <w:szCs w:val="18"/>
        </w:rPr>
        <w:t>4</w:t>
      </w:r>
      <w:r w:rsidRPr="00F55EB6">
        <w:rPr>
          <w:rFonts w:ascii="宋体" w:eastAsia="宋体" w:hAnsi="宋体" w:cs="宋体" w:hint="eastAsia"/>
          <w:sz w:val="18"/>
          <w:szCs w:val="18"/>
        </w:rPr>
        <w:t>年以上</w:t>
      </w:r>
      <w:proofErr w:type="gramStart"/>
      <w:r w:rsidRPr="00F55EB6">
        <w:rPr>
          <w:rFonts w:ascii="宋体" w:eastAsia="宋体" w:hAnsi="宋体" w:cs="宋体" w:hint="eastAsia"/>
          <w:sz w:val="18"/>
          <w:szCs w:val="18"/>
        </w:rPr>
        <w:t>且主持</w:t>
      </w:r>
      <w:proofErr w:type="gramEnd"/>
      <w:r w:rsidRPr="00F55EB6">
        <w:rPr>
          <w:rFonts w:ascii="宋体" w:eastAsia="宋体" w:hAnsi="宋体" w:cs="宋体" w:hint="eastAsia"/>
          <w:sz w:val="18"/>
          <w:szCs w:val="18"/>
        </w:rPr>
        <w:t>过不少于</w:t>
      </w:r>
      <w:r w:rsidRPr="00F55EB6">
        <w:rPr>
          <w:rFonts w:ascii="宋体" w:eastAsia="宋体" w:hAnsi="宋体" w:cs="宋体" w:hint="eastAsia"/>
          <w:sz w:val="18"/>
          <w:szCs w:val="18"/>
        </w:rPr>
        <w:t>3</w:t>
      </w:r>
      <w:r w:rsidRPr="00F55EB6">
        <w:rPr>
          <w:rFonts w:ascii="宋体" w:eastAsia="宋体" w:hAnsi="宋体" w:cs="宋体" w:hint="eastAsia"/>
          <w:sz w:val="18"/>
          <w:szCs w:val="18"/>
        </w:rPr>
        <w:t>项</w:t>
      </w:r>
      <w:r w:rsidRPr="00F55EB6">
        <w:rPr>
          <w:rFonts w:ascii="宋体" w:eastAsia="宋体" w:hAnsi="宋体" w:cs="宋体" w:hint="eastAsia"/>
          <w:sz w:val="18"/>
          <w:szCs w:val="18"/>
        </w:rPr>
        <w:t>C</w:t>
      </w:r>
      <w:r w:rsidRPr="00F55EB6">
        <w:rPr>
          <w:rFonts w:ascii="宋体" w:eastAsia="宋体" w:hAnsi="宋体" w:cs="宋体" w:hint="eastAsia"/>
          <w:sz w:val="18"/>
          <w:szCs w:val="18"/>
        </w:rPr>
        <w:t>级爆破作业项目的设计施工；</w:t>
      </w:r>
    </w:p>
    <w:p w14:paraId="6AB56AB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e</w:t>
      </w:r>
      <w:r w:rsidRPr="00F55EB6">
        <w:rPr>
          <w:rFonts w:ascii="宋体" w:eastAsia="宋体" w:hAnsi="宋体" w:cs="宋体" w:hint="eastAsia"/>
          <w:sz w:val="18"/>
          <w:szCs w:val="18"/>
        </w:rPr>
        <w:t>）申请爆破工程技术人员高级</w:t>
      </w:r>
      <w:r w:rsidRPr="00F55EB6">
        <w:rPr>
          <w:rFonts w:ascii="宋体" w:eastAsia="宋体" w:hAnsi="宋体" w:cs="宋体" w:hint="eastAsia"/>
          <w:sz w:val="18"/>
          <w:szCs w:val="18"/>
        </w:rPr>
        <w:t>/A</w:t>
      </w:r>
      <w:r w:rsidRPr="00F55EB6">
        <w:rPr>
          <w:rFonts w:ascii="宋体" w:eastAsia="宋体" w:hAnsi="宋体" w:cs="宋体" w:hint="eastAsia"/>
          <w:sz w:val="18"/>
          <w:szCs w:val="18"/>
        </w:rPr>
        <w:t>的，应取得爆破工程技术人员高级</w:t>
      </w:r>
      <w:r w:rsidRPr="00F55EB6">
        <w:rPr>
          <w:rFonts w:ascii="宋体" w:eastAsia="宋体" w:hAnsi="宋体" w:cs="宋体" w:hint="eastAsia"/>
          <w:sz w:val="18"/>
          <w:szCs w:val="18"/>
        </w:rPr>
        <w:t>/B</w:t>
      </w:r>
      <w:r w:rsidRPr="00F55EB6">
        <w:rPr>
          <w:rFonts w:ascii="宋体" w:eastAsia="宋体" w:hAnsi="宋体" w:cs="宋体" w:hint="eastAsia"/>
          <w:sz w:val="18"/>
          <w:szCs w:val="18"/>
        </w:rPr>
        <w:t>后连续从事爆破相关工作</w:t>
      </w:r>
      <w:r w:rsidRPr="00F55EB6">
        <w:rPr>
          <w:rFonts w:ascii="宋体" w:eastAsia="宋体" w:hAnsi="宋体" w:cs="宋体" w:hint="eastAsia"/>
          <w:sz w:val="18"/>
          <w:szCs w:val="18"/>
        </w:rPr>
        <w:t>4</w:t>
      </w:r>
      <w:r w:rsidRPr="00F55EB6">
        <w:rPr>
          <w:rFonts w:ascii="宋体" w:eastAsia="宋体" w:hAnsi="宋体" w:cs="宋体" w:hint="eastAsia"/>
          <w:sz w:val="18"/>
          <w:szCs w:val="18"/>
        </w:rPr>
        <w:t>年以上</w:t>
      </w:r>
      <w:proofErr w:type="gramStart"/>
      <w:r w:rsidRPr="00F55EB6">
        <w:rPr>
          <w:rFonts w:ascii="宋体" w:eastAsia="宋体" w:hAnsi="宋体" w:cs="宋体" w:hint="eastAsia"/>
          <w:sz w:val="18"/>
          <w:szCs w:val="18"/>
        </w:rPr>
        <w:t>且主持</w:t>
      </w:r>
      <w:proofErr w:type="gramEnd"/>
      <w:r w:rsidRPr="00F55EB6">
        <w:rPr>
          <w:rFonts w:ascii="宋体" w:eastAsia="宋体" w:hAnsi="宋体" w:cs="宋体" w:hint="eastAsia"/>
          <w:sz w:val="18"/>
          <w:szCs w:val="18"/>
        </w:rPr>
        <w:t>过不少于</w:t>
      </w:r>
      <w:r w:rsidRPr="00F55EB6">
        <w:rPr>
          <w:rFonts w:ascii="宋体" w:eastAsia="宋体" w:hAnsi="宋体" w:cs="宋体" w:hint="eastAsia"/>
          <w:sz w:val="18"/>
          <w:szCs w:val="18"/>
        </w:rPr>
        <w:t>5</w:t>
      </w:r>
      <w:r w:rsidRPr="00F55EB6">
        <w:rPr>
          <w:rFonts w:ascii="宋体" w:eastAsia="宋体" w:hAnsi="宋体" w:cs="宋体" w:hint="eastAsia"/>
          <w:sz w:val="18"/>
          <w:szCs w:val="18"/>
        </w:rPr>
        <w:t>项</w:t>
      </w:r>
      <w:r w:rsidRPr="00F55EB6">
        <w:rPr>
          <w:rFonts w:ascii="宋体" w:eastAsia="宋体" w:hAnsi="宋体" w:cs="宋体" w:hint="eastAsia"/>
          <w:sz w:val="18"/>
          <w:szCs w:val="18"/>
        </w:rPr>
        <w:t>B</w:t>
      </w:r>
      <w:r w:rsidRPr="00F55EB6">
        <w:rPr>
          <w:rFonts w:ascii="宋体" w:eastAsia="宋体" w:hAnsi="宋体" w:cs="宋体" w:hint="eastAsia"/>
          <w:sz w:val="18"/>
          <w:szCs w:val="18"/>
        </w:rPr>
        <w:t>级爆破作业项目的设计施工；</w:t>
      </w:r>
    </w:p>
    <w:p w14:paraId="4CCC29BA"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f</w:t>
      </w:r>
      <w:r w:rsidRPr="00F55EB6">
        <w:rPr>
          <w:rFonts w:ascii="宋体" w:eastAsia="宋体" w:hAnsi="宋体" w:cs="宋体" w:hint="eastAsia"/>
          <w:sz w:val="18"/>
          <w:szCs w:val="18"/>
        </w:rPr>
        <w:t>）近</w:t>
      </w:r>
      <w:r w:rsidRPr="00F55EB6">
        <w:rPr>
          <w:rFonts w:ascii="宋体" w:eastAsia="宋体" w:hAnsi="宋体" w:cs="宋体" w:hint="eastAsia"/>
          <w:sz w:val="18"/>
          <w:szCs w:val="18"/>
        </w:rPr>
        <w:t>3</w:t>
      </w:r>
      <w:r w:rsidRPr="00F55EB6">
        <w:rPr>
          <w:rFonts w:ascii="宋体" w:eastAsia="宋体" w:hAnsi="宋体" w:cs="宋体" w:hint="eastAsia"/>
          <w:sz w:val="18"/>
          <w:szCs w:val="18"/>
        </w:rPr>
        <w:t>年参与爆破作业项目设计施工、安全评估和安全监理的，未发生爆破作业责任事故。</w:t>
      </w:r>
    </w:p>
    <w:p w14:paraId="4F699B5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6.2.2  </w:t>
      </w:r>
      <w:r w:rsidRPr="00F55EB6">
        <w:rPr>
          <w:rFonts w:ascii="宋体" w:eastAsia="宋体" w:hAnsi="宋体" w:cs="宋体" w:hint="eastAsia"/>
          <w:sz w:val="18"/>
          <w:szCs w:val="18"/>
        </w:rPr>
        <w:t>爆破员、安全员和保管员资格条件</w:t>
      </w:r>
    </w:p>
    <w:p w14:paraId="2179191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爆破员、安全员和保管员资格条件为：</w:t>
      </w:r>
    </w:p>
    <w:p w14:paraId="3DC57CC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）年满</w:t>
      </w:r>
      <w:r w:rsidRPr="00F55EB6">
        <w:rPr>
          <w:rFonts w:ascii="宋体" w:eastAsia="宋体" w:hAnsi="宋体" w:cs="宋体" w:hint="eastAsia"/>
          <w:sz w:val="18"/>
          <w:szCs w:val="18"/>
        </w:rPr>
        <w:t>18</w:t>
      </w:r>
      <w:r w:rsidRPr="00F55EB6">
        <w:rPr>
          <w:rFonts w:ascii="宋体" w:eastAsia="宋体" w:hAnsi="宋体" w:cs="宋体" w:hint="eastAsia"/>
          <w:sz w:val="18"/>
          <w:szCs w:val="18"/>
        </w:rPr>
        <w:t>周岁且不超过</w:t>
      </w:r>
      <w:r w:rsidRPr="00F55EB6">
        <w:rPr>
          <w:rFonts w:ascii="宋体" w:eastAsia="宋体" w:hAnsi="宋体" w:cs="宋体" w:hint="eastAsia"/>
          <w:sz w:val="18"/>
          <w:szCs w:val="18"/>
        </w:rPr>
        <w:t>60</w:t>
      </w:r>
      <w:r w:rsidRPr="00F55EB6">
        <w:rPr>
          <w:rFonts w:ascii="宋体" w:eastAsia="宋体" w:hAnsi="宋体" w:cs="宋体" w:hint="eastAsia"/>
          <w:sz w:val="18"/>
          <w:szCs w:val="18"/>
        </w:rPr>
        <w:t>周岁；</w:t>
      </w:r>
    </w:p>
    <w:p w14:paraId="5C51835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）初中以上文化程度；</w:t>
      </w:r>
    </w:p>
    <w:p w14:paraId="3E28634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c</w:t>
      </w:r>
      <w:r w:rsidRPr="00F55EB6">
        <w:rPr>
          <w:rFonts w:ascii="宋体" w:eastAsia="宋体" w:hAnsi="宋体" w:cs="宋体" w:hint="eastAsia"/>
          <w:sz w:val="18"/>
          <w:szCs w:val="18"/>
        </w:rPr>
        <w:t>）近</w:t>
      </w:r>
      <w:r w:rsidRPr="00F55EB6">
        <w:rPr>
          <w:rFonts w:ascii="宋体" w:eastAsia="宋体" w:hAnsi="宋体" w:cs="宋体" w:hint="eastAsia"/>
          <w:sz w:val="18"/>
          <w:szCs w:val="18"/>
        </w:rPr>
        <w:t>3</w:t>
      </w:r>
      <w:r w:rsidRPr="00F55EB6">
        <w:rPr>
          <w:rFonts w:ascii="宋体" w:eastAsia="宋体" w:hAnsi="宋体" w:cs="宋体" w:hint="eastAsia"/>
          <w:sz w:val="18"/>
          <w:szCs w:val="18"/>
        </w:rPr>
        <w:t>年未发生爆破作业责任事故。</w:t>
      </w:r>
    </w:p>
    <w:p w14:paraId="2E76010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7  </w:t>
      </w:r>
      <w:r w:rsidRPr="00F55EB6">
        <w:rPr>
          <w:rFonts w:ascii="宋体" w:eastAsia="宋体" w:hAnsi="宋体" w:cs="宋体" w:hint="eastAsia"/>
          <w:sz w:val="18"/>
          <w:szCs w:val="18"/>
        </w:rPr>
        <w:t>岗位设置和职责要求</w:t>
      </w:r>
    </w:p>
    <w:p w14:paraId="00130A2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7.1  </w:t>
      </w:r>
      <w:r w:rsidRPr="00F55EB6">
        <w:rPr>
          <w:rFonts w:ascii="宋体" w:eastAsia="宋体" w:hAnsi="宋体" w:cs="宋体" w:hint="eastAsia"/>
          <w:sz w:val="18"/>
          <w:szCs w:val="18"/>
        </w:rPr>
        <w:t>岗位设置</w:t>
      </w:r>
    </w:p>
    <w:p w14:paraId="7579E12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7.1.1  </w:t>
      </w:r>
      <w:r w:rsidRPr="00F55EB6">
        <w:rPr>
          <w:rFonts w:ascii="宋体" w:eastAsia="宋体" w:hAnsi="宋体" w:cs="宋体" w:hint="eastAsia"/>
          <w:sz w:val="18"/>
          <w:szCs w:val="18"/>
        </w:rPr>
        <w:t>按照岗位职责分工不同，爆破作业单位应设置单位技术负责人、项目技术负责人、爆破员、安全员和保管员岗位。</w:t>
      </w:r>
    </w:p>
    <w:p w14:paraId="5FC02EC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7.1.2  </w:t>
      </w:r>
      <w:r w:rsidRPr="00F55EB6">
        <w:rPr>
          <w:rFonts w:ascii="宋体" w:eastAsia="宋体" w:hAnsi="宋体" w:cs="宋体" w:hint="eastAsia"/>
          <w:sz w:val="18"/>
          <w:szCs w:val="18"/>
        </w:rPr>
        <w:t>单位技术负责人、项目技术负责人应由爆破工程技术人员担任，可以兼任。</w:t>
      </w:r>
    </w:p>
    <w:p w14:paraId="6ACE543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7.1.3  </w:t>
      </w:r>
      <w:r w:rsidRPr="00F55EB6">
        <w:rPr>
          <w:rFonts w:ascii="宋体" w:eastAsia="宋体" w:hAnsi="宋体" w:cs="宋体" w:hint="eastAsia"/>
          <w:sz w:val="18"/>
          <w:szCs w:val="18"/>
        </w:rPr>
        <w:t>爆破员、安全员和保管员不得兼任。</w:t>
      </w:r>
    </w:p>
    <w:p w14:paraId="088295D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7.2  </w:t>
      </w:r>
      <w:r w:rsidRPr="00F55EB6">
        <w:rPr>
          <w:rFonts w:ascii="宋体" w:eastAsia="宋体" w:hAnsi="宋体" w:cs="宋体" w:hint="eastAsia"/>
          <w:sz w:val="18"/>
          <w:szCs w:val="18"/>
        </w:rPr>
        <w:t>岗位职责要求</w:t>
      </w:r>
    </w:p>
    <w:p w14:paraId="14BBC96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单位技术负责人、项目技术负责人、爆破员、安全员和保管员的岗位职责应符合</w:t>
      </w:r>
      <w:r w:rsidRPr="00F55EB6">
        <w:rPr>
          <w:rFonts w:ascii="宋体" w:eastAsia="宋体" w:hAnsi="宋体" w:cs="宋体" w:hint="eastAsia"/>
          <w:sz w:val="18"/>
          <w:szCs w:val="18"/>
        </w:rPr>
        <w:t>GA 990</w:t>
      </w:r>
      <w:r w:rsidRPr="00F55EB6">
        <w:rPr>
          <w:rFonts w:ascii="宋体" w:eastAsia="宋体" w:hAnsi="宋体" w:cs="宋体" w:hint="eastAsia"/>
          <w:sz w:val="18"/>
          <w:szCs w:val="18"/>
        </w:rPr>
        <w:t>的规定。</w:t>
      </w:r>
    </w:p>
    <w:p w14:paraId="032A3BE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8  </w:t>
      </w:r>
      <w:r w:rsidRPr="00F55EB6">
        <w:rPr>
          <w:rFonts w:ascii="宋体" w:eastAsia="宋体" w:hAnsi="宋体" w:cs="宋体" w:hint="eastAsia"/>
          <w:sz w:val="18"/>
          <w:szCs w:val="18"/>
        </w:rPr>
        <w:t>资格管理要求</w:t>
      </w:r>
    </w:p>
    <w:p w14:paraId="0648CB5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8.1  </w:t>
      </w:r>
      <w:r w:rsidRPr="00F55EB6">
        <w:rPr>
          <w:rFonts w:ascii="宋体" w:eastAsia="宋体" w:hAnsi="宋体" w:cs="宋体" w:hint="eastAsia"/>
          <w:sz w:val="18"/>
          <w:szCs w:val="18"/>
        </w:rPr>
        <w:t>培训教育</w:t>
      </w:r>
    </w:p>
    <w:p w14:paraId="31AD617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8.1.1  </w:t>
      </w:r>
      <w:r w:rsidRPr="00F55EB6">
        <w:rPr>
          <w:rFonts w:ascii="宋体" w:eastAsia="宋体" w:hAnsi="宋体" w:cs="宋体" w:hint="eastAsia"/>
          <w:sz w:val="18"/>
          <w:szCs w:val="18"/>
        </w:rPr>
        <w:t>首次培训</w:t>
      </w:r>
    </w:p>
    <w:p w14:paraId="6381A83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w:t>
      </w:r>
      <w:r w:rsidRPr="00F55EB6">
        <w:rPr>
          <w:rFonts w:ascii="宋体" w:eastAsia="宋体" w:hAnsi="宋体" w:cs="宋体" w:hint="eastAsia"/>
          <w:sz w:val="18"/>
          <w:szCs w:val="18"/>
        </w:rPr>
        <w:t>1.1.1  </w:t>
      </w:r>
      <w:r w:rsidRPr="00F55EB6">
        <w:rPr>
          <w:rFonts w:ascii="宋体" w:eastAsia="宋体" w:hAnsi="宋体" w:cs="宋体" w:hint="eastAsia"/>
          <w:sz w:val="18"/>
          <w:szCs w:val="18"/>
        </w:rPr>
        <w:t>初次申请《爆破作业人员许可证》的爆破工程技术人员应参加不少于</w:t>
      </w:r>
      <w:r w:rsidRPr="00F55EB6">
        <w:rPr>
          <w:rFonts w:ascii="宋体" w:eastAsia="宋体" w:hAnsi="宋体" w:cs="宋体" w:hint="eastAsia"/>
          <w:sz w:val="18"/>
          <w:szCs w:val="18"/>
        </w:rPr>
        <w:t>240</w:t>
      </w:r>
      <w:r w:rsidRPr="00F55EB6">
        <w:rPr>
          <w:rFonts w:ascii="宋体" w:eastAsia="宋体" w:hAnsi="宋体" w:cs="宋体" w:hint="eastAsia"/>
          <w:sz w:val="18"/>
          <w:szCs w:val="18"/>
        </w:rPr>
        <w:t>学时的安全技术培训。</w:t>
      </w:r>
    </w:p>
    <w:p w14:paraId="001EBF81"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8.1.1.2  </w:t>
      </w:r>
      <w:r w:rsidRPr="00F55EB6">
        <w:rPr>
          <w:rFonts w:ascii="宋体" w:eastAsia="宋体" w:hAnsi="宋体" w:cs="宋体" w:hint="eastAsia"/>
          <w:sz w:val="18"/>
          <w:szCs w:val="18"/>
        </w:rPr>
        <w:t>初次申请《爆破作业人员许可证》的爆破员、安全员和保管员应参加不少于</w:t>
      </w:r>
      <w:r w:rsidRPr="00F55EB6">
        <w:rPr>
          <w:rFonts w:ascii="宋体" w:eastAsia="宋体" w:hAnsi="宋体" w:cs="宋体" w:hint="eastAsia"/>
          <w:sz w:val="18"/>
          <w:szCs w:val="18"/>
        </w:rPr>
        <w:t>72</w:t>
      </w:r>
      <w:r w:rsidRPr="00F55EB6">
        <w:rPr>
          <w:rFonts w:ascii="宋体" w:eastAsia="宋体" w:hAnsi="宋体" w:cs="宋体" w:hint="eastAsia"/>
          <w:sz w:val="18"/>
          <w:szCs w:val="18"/>
        </w:rPr>
        <w:t>学时的安全技术培训。</w:t>
      </w:r>
    </w:p>
    <w:p w14:paraId="36A5632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8.1.2  </w:t>
      </w:r>
      <w:r w:rsidRPr="00F55EB6">
        <w:rPr>
          <w:rFonts w:ascii="宋体" w:eastAsia="宋体" w:hAnsi="宋体" w:cs="宋体" w:hint="eastAsia"/>
          <w:sz w:val="18"/>
          <w:szCs w:val="18"/>
        </w:rPr>
        <w:t>继续教育培训</w:t>
      </w:r>
    </w:p>
    <w:p w14:paraId="01DA6861"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8.1.2.1  </w:t>
      </w:r>
      <w:r w:rsidRPr="00F55EB6">
        <w:rPr>
          <w:rFonts w:ascii="宋体" w:eastAsia="宋体" w:hAnsi="宋体" w:cs="宋体" w:hint="eastAsia"/>
          <w:sz w:val="18"/>
          <w:szCs w:val="18"/>
        </w:rPr>
        <w:t>爆破工程技术人员每年应参加不少于</w:t>
      </w:r>
      <w:r w:rsidRPr="00F55EB6">
        <w:rPr>
          <w:rFonts w:ascii="宋体" w:eastAsia="宋体" w:hAnsi="宋体" w:cs="宋体" w:hint="eastAsia"/>
          <w:sz w:val="18"/>
          <w:szCs w:val="18"/>
        </w:rPr>
        <w:t>40</w:t>
      </w:r>
      <w:r w:rsidRPr="00F55EB6">
        <w:rPr>
          <w:rFonts w:ascii="宋体" w:eastAsia="宋体" w:hAnsi="宋体" w:cs="宋体" w:hint="eastAsia"/>
          <w:sz w:val="18"/>
          <w:szCs w:val="18"/>
        </w:rPr>
        <w:t>学时的继续教育培训。</w:t>
      </w:r>
    </w:p>
    <w:p w14:paraId="32E3077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8.1.2.2  </w:t>
      </w:r>
      <w:r w:rsidRPr="00F55EB6">
        <w:rPr>
          <w:rFonts w:ascii="宋体" w:eastAsia="宋体" w:hAnsi="宋体" w:cs="宋体" w:hint="eastAsia"/>
          <w:sz w:val="18"/>
          <w:szCs w:val="18"/>
        </w:rPr>
        <w:t>爆破员、安全员和保管员每年应参加不少于</w:t>
      </w:r>
      <w:r w:rsidRPr="00F55EB6">
        <w:rPr>
          <w:rFonts w:ascii="宋体" w:eastAsia="宋体" w:hAnsi="宋体" w:cs="宋体" w:hint="eastAsia"/>
          <w:sz w:val="18"/>
          <w:szCs w:val="18"/>
        </w:rPr>
        <w:t>20</w:t>
      </w:r>
      <w:r w:rsidRPr="00F55EB6">
        <w:rPr>
          <w:rFonts w:ascii="宋体" w:eastAsia="宋体" w:hAnsi="宋体" w:cs="宋体" w:hint="eastAsia"/>
          <w:sz w:val="18"/>
          <w:szCs w:val="18"/>
        </w:rPr>
        <w:t>学时的继续教育培训。</w:t>
      </w:r>
    </w:p>
    <w:p w14:paraId="4AA30D5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8.1.3  </w:t>
      </w:r>
      <w:r w:rsidRPr="00F55EB6">
        <w:rPr>
          <w:rFonts w:ascii="宋体" w:eastAsia="宋体" w:hAnsi="宋体" w:cs="宋体" w:hint="eastAsia"/>
          <w:sz w:val="18"/>
          <w:szCs w:val="18"/>
        </w:rPr>
        <w:t>培训组织</w:t>
      </w:r>
    </w:p>
    <w:p w14:paraId="6C44C08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8.1.3.1  </w:t>
      </w:r>
      <w:r w:rsidRPr="00F55EB6">
        <w:rPr>
          <w:rFonts w:ascii="宋体" w:eastAsia="宋体" w:hAnsi="宋体" w:cs="宋体" w:hint="eastAsia"/>
          <w:sz w:val="18"/>
          <w:szCs w:val="18"/>
        </w:rPr>
        <w:t>爆破作业人员首次培训和继续教育培训应由爆破作业单位自行组织或委托专业培训</w:t>
      </w:r>
      <w:r w:rsidRPr="00F55EB6">
        <w:rPr>
          <w:rFonts w:ascii="宋体" w:eastAsia="宋体" w:hAnsi="宋体" w:cs="宋体" w:hint="eastAsia"/>
          <w:sz w:val="18"/>
          <w:szCs w:val="18"/>
        </w:rPr>
        <w:t>机构、行业协会组织。</w:t>
      </w:r>
    </w:p>
    <w:p w14:paraId="249A5AFA"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8.1.3.2  </w:t>
      </w:r>
      <w:r w:rsidRPr="00F55EB6">
        <w:rPr>
          <w:rFonts w:ascii="宋体" w:eastAsia="宋体" w:hAnsi="宋体" w:cs="宋体" w:hint="eastAsia"/>
          <w:sz w:val="18"/>
          <w:szCs w:val="18"/>
        </w:rPr>
        <w:t>组织爆破作业人员培训的单位应有固定教学场所和专职工作人员，培训师资由省级公安机关认定。</w:t>
      </w:r>
    </w:p>
    <w:p w14:paraId="50A0E63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8.1.3.3  </w:t>
      </w:r>
      <w:r w:rsidRPr="00F55EB6">
        <w:rPr>
          <w:rFonts w:ascii="宋体" w:eastAsia="宋体" w:hAnsi="宋体" w:cs="宋体" w:hint="eastAsia"/>
          <w:sz w:val="18"/>
          <w:szCs w:val="18"/>
        </w:rPr>
        <w:t>爆破作业人员培训应使用统一规范的培训教材，并参照</w:t>
      </w:r>
      <w:r w:rsidRPr="00F55EB6">
        <w:rPr>
          <w:rFonts w:ascii="宋体" w:eastAsia="宋体" w:hAnsi="宋体" w:cs="宋体" w:hint="eastAsia"/>
          <w:sz w:val="18"/>
          <w:szCs w:val="18"/>
        </w:rPr>
        <w:t>8.2.2.3</w:t>
      </w:r>
      <w:r w:rsidRPr="00F55EB6">
        <w:rPr>
          <w:rFonts w:ascii="宋体" w:eastAsia="宋体" w:hAnsi="宋体" w:cs="宋体" w:hint="eastAsia"/>
          <w:sz w:val="18"/>
          <w:szCs w:val="18"/>
        </w:rPr>
        <w:t>设置课程和教学内容。</w:t>
      </w:r>
    </w:p>
    <w:p w14:paraId="47AB903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8.1.3.4  </w:t>
      </w:r>
      <w:r w:rsidRPr="00F55EB6">
        <w:rPr>
          <w:rFonts w:ascii="宋体" w:eastAsia="宋体" w:hAnsi="宋体" w:cs="宋体" w:hint="eastAsia"/>
          <w:sz w:val="18"/>
          <w:szCs w:val="18"/>
        </w:rPr>
        <w:t>组织爆破作业人员培训的单位应建立培训档案，在培训结束后</w:t>
      </w:r>
      <w:r w:rsidRPr="00F55EB6">
        <w:rPr>
          <w:rFonts w:ascii="宋体" w:eastAsia="宋体" w:hAnsi="宋体" w:cs="宋体" w:hint="eastAsia"/>
          <w:sz w:val="18"/>
          <w:szCs w:val="18"/>
        </w:rPr>
        <w:t>10</w:t>
      </w:r>
      <w:r w:rsidRPr="00F55EB6">
        <w:rPr>
          <w:rFonts w:ascii="宋体" w:eastAsia="宋体" w:hAnsi="宋体" w:cs="宋体" w:hint="eastAsia"/>
          <w:sz w:val="18"/>
          <w:szCs w:val="18"/>
        </w:rPr>
        <w:t>日内通过爆破作业人员培训考核信息系统录入培训人员、时间、地点、师资和内容信息，并向培训人员发放参加培训的证明。</w:t>
      </w:r>
    </w:p>
    <w:p w14:paraId="1BC83A1E"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lastRenderedPageBreak/>
        <w:t>8.2  </w:t>
      </w:r>
      <w:r w:rsidRPr="00F55EB6">
        <w:rPr>
          <w:rFonts w:ascii="宋体" w:eastAsia="宋体" w:hAnsi="宋体" w:cs="宋体" w:hint="eastAsia"/>
          <w:sz w:val="18"/>
          <w:szCs w:val="18"/>
        </w:rPr>
        <w:t>许可证管理</w:t>
      </w:r>
    </w:p>
    <w:p w14:paraId="6B6A43D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8.2.1  </w:t>
      </w:r>
      <w:r w:rsidRPr="00F55EB6">
        <w:rPr>
          <w:rFonts w:ascii="宋体" w:eastAsia="宋体" w:hAnsi="宋体" w:cs="宋体" w:hint="eastAsia"/>
          <w:sz w:val="18"/>
          <w:szCs w:val="18"/>
        </w:rPr>
        <w:t>申请</w:t>
      </w:r>
    </w:p>
    <w:p w14:paraId="66B9C97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8.2.1.1  </w:t>
      </w:r>
      <w:r w:rsidRPr="00F55EB6">
        <w:rPr>
          <w:rFonts w:ascii="宋体" w:eastAsia="宋体" w:hAnsi="宋体" w:cs="宋体" w:hint="eastAsia"/>
          <w:sz w:val="18"/>
          <w:szCs w:val="18"/>
        </w:rPr>
        <w:t>申请《爆破作业人员许可证》的爆破员、安全员、保管员，应向单位所在地设区的市级公安机关提出申请，提交《爆破作业人员许可证》申请表（见附录</w:t>
      </w:r>
      <w:r w:rsidRPr="00F55EB6">
        <w:rPr>
          <w:rFonts w:ascii="宋体" w:eastAsia="宋体" w:hAnsi="宋体" w:cs="宋体" w:hint="eastAsia"/>
          <w:sz w:val="18"/>
          <w:szCs w:val="18"/>
        </w:rPr>
        <w:t>A</w:t>
      </w:r>
      <w:r w:rsidRPr="00F55EB6">
        <w:rPr>
          <w:rFonts w:ascii="宋体" w:eastAsia="宋体" w:hAnsi="宋体" w:cs="宋体" w:hint="eastAsia"/>
          <w:sz w:val="18"/>
          <w:szCs w:val="18"/>
        </w:rPr>
        <w:t>）及以下材料：</w:t>
      </w:r>
    </w:p>
    <w:p w14:paraId="0072371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）身份证明复印件；</w:t>
      </w:r>
    </w:p>
    <w:p w14:paraId="38B83FE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w:t>
      </w:r>
      <w:r w:rsidRPr="00F55EB6">
        <w:rPr>
          <w:rFonts w:ascii="宋体" w:eastAsia="宋体" w:hAnsi="宋体" w:cs="宋体" w:hint="eastAsia"/>
          <w:sz w:val="18"/>
          <w:szCs w:val="18"/>
        </w:rPr>
        <w:t xml:space="preserve"> </w:t>
      </w:r>
      <w:r w:rsidRPr="00F55EB6">
        <w:rPr>
          <w:rFonts w:ascii="宋体" w:eastAsia="宋体" w:hAnsi="宋体" w:cs="宋体" w:hint="eastAsia"/>
          <w:sz w:val="18"/>
          <w:szCs w:val="18"/>
        </w:rPr>
        <w:t>申请人符合</w:t>
      </w:r>
      <w:r w:rsidRPr="00F55EB6">
        <w:rPr>
          <w:rFonts w:ascii="宋体" w:eastAsia="宋体" w:hAnsi="宋体" w:cs="宋体" w:hint="eastAsia"/>
          <w:sz w:val="18"/>
          <w:szCs w:val="18"/>
        </w:rPr>
        <w:t>8.1.2</w:t>
      </w:r>
      <w:r w:rsidRPr="00F55EB6">
        <w:rPr>
          <w:rFonts w:ascii="宋体" w:eastAsia="宋体" w:hAnsi="宋体" w:cs="宋体" w:hint="eastAsia"/>
          <w:sz w:val="18"/>
          <w:szCs w:val="18"/>
        </w:rPr>
        <w:t>要求的证明，初次申请《爆破作业人员许可证》的提供符合</w:t>
      </w:r>
      <w:r w:rsidRPr="00F55EB6">
        <w:rPr>
          <w:rFonts w:ascii="宋体" w:eastAsia="宋体" w:hAnsi="宋体" w:cs="宋体" w:hint="eastAsia"/>
          <w:sz w:val="18"/>
          <w:szCs w:val="18"/>
        </w:rPr>
        <w:t>8.1.1</w:t>
      </w:r>
      <w:r w:rsidRPr="00F55EB6">
        <w:rPr>
          <w:rFonts w:ascii="宋体" w:eastAsia="宋体" w:hAnsi="宋体" w:cs="宋体" w:hint="eastAsia"/>
          <w:sz w:val="18"/>
          <w:szCs w:val="18"/>
        </w:rPr>
        <w:t>要求的证明；</w:t>
      </w:r>
    </w:p>
    <w:p w14:paraId="0F79476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c</w:t>
      </w:r>
      <w:r w:rsidRPr="00F55EB6">
        <w:rPr>
          <w:rFonts w:ascii="宋体" w:eastAsia="宋体" w:hAnsi="宋体" w:cs="宋体" w:hint="eastAsia"/>
          <w:sz w:val="18"/>
          <w:szCs w:val="18"/>
        </w:rPr>
        <w:t>）申请人与爆破作业单位签订的聘用劳动合同复印件或其他有效证明；</w:t>
      </w:r>
    </w:p>
    <w:p w14:paraId="3AB4493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d</w:t>
      </w:r>
      <w:r w:rsidRPr="00F55EB6">
        <w:rPr>
          <w:rFonts w:ascii="宋体" w:eastAsia="宋体" w:hAnsi="宋体" w:cs="宋体" w:hint="eastAsia"/>
          <w:sz w:val="18"/>
          <w:szCs w:val="18"/>
        </w:rPr>
        <w:t>）爆破作业单位为申请人缴纳基本养老保险、基本医疗保险、工伤保险和失业保险等社会保险的证明；</w:t>
      </w:r>
    </w:p>
    <w:p w14:paraId="3169181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e</w:t>
      </w:r>
      <w:r w:rsidRPr="00F55EB6">
        <w:rPr>
          <w:rFonts w:ascii="宋体" w:eastAsia="宋体" w:hAnsi="宋体" w:cs="宋体" w:hint="eastAsia"/>
          <w:sz w:val="18"/>
          <w:szCs w:val="18"/>
        </w:rPr>
        <w:t>）爆破作业单位聘用高等院校、科研院所人员和退休人员等不能提供</w:t>
      </w:r>
      <w:r w:rsidRPr="00F55EB6">
        <w:rPr>
          <w:rFonts w:ascii="宋体" w:eastAsia="宋体" w:hAnsi="宋体" w:cs="宋体" w:hint="eastAsia"/>
          <w:sz w:val="18"/>
          <w:szCs w:val="18"/>
        </w:rPr>
        <w:t>c</w:t>
      </w:r>
      <w:r w:rsidRPr="00F55EB6">
        <w:rPr>
          <w:rFonts w:ascii="宋体" w:eastAsia="宋体" w:hAnsi="宋体" w:cs="宋体" w:hint="eastAsia"/>
          <w:sz w:val="18"/>
          <w:szCs w:val="18"/>
        </w:rPr>
        <w:t>）、</w:t>
      </w:r>
      <w:r w:rsidRPr="00F55EB6">
        <w:rPr>
          <w:rFonts w:ascii="宋体" w:eastAsia="宋体" w:hAnsi="宋体" w:cs="宋体" w:hint="eastAsia"/>
          <w:sz w:val="18"/>
          <w:szCs w:val="18"/>
        </w:rPr>
        <w:t>d</w:t>
      </w:r>
      <w:r w:rsidRPr="00F55EB6">
        <w:rPr>
          <w:rFonts w:ascii="宋体" w:eastAsia="宋体" w:hAnsi="宋体" w:cs="宋体" w:hint="eastAsia"/>
          <w:sz w:val="18"/>
          <w:szCs w:val="18"/>
        </w:rPr>
        <w:t>）项材料的，应提供爆破作业单位的聘任协议以及现或原所在单位的同意受聘证明或退休证明。</w:t>
      </w:r>
    </w:p>
    <w:p w14:paraId="27CF3B0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8.2.1.2  </w:t>
      </w:r>
      <w:r w:rsidRPr="00F55EB6">
        <w:rPr>
          <w:rFonts w:ascii="宋体" w:eastAsia="宋体" w:hAnsi="宋体" w:cs="宋体" w:hint="eastAsia"/>
          <w:sz w:val="18"/>
          <w:szCs w:val="18"/>
        </w:rPr>
        <w:t>申请《爆破作业人员许可证》的爆破工程技术人员，应向单位所在地设区的市级公安机关提出申请，除提交</w:t>
      </w:r>
      <w:r w:rsidRPr="00F55EB6">
        <w:rPr>
          <w:rFonts w:ascii="宋体" w:eastAsia="宋体" w:hAnsi="宋体" w:cs="宋体" w:hint="eastAsia"/>
          <w:sz w:val="18"/>
          <w:szCs w:val="18"/>
        </w:rPr>
        <w:t>8.2.1.1</w:t>
      </w:r>
      <w:r w:rsidRPr="00F55EB6">
        <w:rPr>
          <w:rFonts w:ascii="宋体" w:eastAsia="宋体" w:hAnsi="宋体" w:cs="宋体" w:hint="eastAsia"/>
          <w:sz w:val="18"/>
          <w:szCs w:val="18"/>
        </w:rPr>
        <w:t>规定的材料外，还应提交符合</w:t>
      </w:r>
      <w:r w:rsidRPr="00F55EB6">
        <w:rPr>
          <w:rFonts w:ascii="宋体" w:eastAsia="宋体" w:hAnsi="宋体" w:cs="宋体" w:hint="eastAsia"/>
          <w:sz w:val="18"/>
          <w:szCs w:val="18"/>
        </w:rPr>
        <w:t>6.2.1</w:t>
      </w:r>
      <w:r w:rsidRPr="00F55EB6">
        <w:rPr>
          <w:rFonts w:ascii="宋体" w:eastAsia="宋体" w:hAnsi="宋体" w:cs="宋体" w:hint="eastAsia"/>
          <w:sz w:val="18"/>
          <w:szCs w:val="18"/>
        </w:rPr>
        <w:t>要求的证明材料，包括：</w:t>
      </w:r>
    </w:p>
    <w:p w14:paraId="54172B6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）资历证明，包括学历、学位证书，从事爆破作业的时间、经历和获奖证明等；</w:t>
      </w:r>
    </w:p>
    <w:p w14:paraId="17E8849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）工作业绩证明，包括主持爆破作业项目设计施工的证明、设计文件等。</w:t>
      </w:r>
    </w:p>
    <w:p w14:paraId="4E33E9A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8.2.2  </w:t>
      </w:r>
      <w:r w:rsidRPr="00F55EB6">
        <w:rPr>
          <w:rFonts w:ascii="宋体" w:eastAsia="宋体" w:hAnsi="宋体" w:cs="宋体" w:hint="eastAsia"/>
          <w:sz w:val="18"/>
          <w:szCs w:val="18"/>
        </w:rPr>
        <w:t>考核</w:t>
      </w:r>
    </w:p>
    <w:p w14:paraId="3897801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8.2.2.1  </w:t>
      </w:r>
      <w:r w:rsidRPr="00F55EB6">
        <w:rPr>
          <w:rFonts w:ascii="宋体" w:eastAsia="宋体" w:hAnsi="宋体" w:cs="宋体" w:hint="eastAsia"/>
          <w:sz w:val="18"/>
          <w:szCs w:val="18"/>
        </w:rPr>
        <w:t>考核组织</w:t>
      </w:r>
    </w:p>
    <w:p w14:paraId="271AA73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8.2.2.1.1  </w:t>
      </w:r>
      <w:r w:rsidRPr="00F55EB6">
        <w:rPr>
          <w:rFonts w:ascii="宋体" w:eastAsia="宋体" w:hAnsi="宋体" w:cs="宋体" w:hint="eastAsia"/>
          <w:sz w:val="18"/>
          <w:szCs w:val="18"/>
        </w:rPr>
        <w:t>爆破作业人员的考核由设区的市级公安机关组织，报省级公安机关备案。</w:t>
      </w:r>
    </w:p>
    <w:p w14:paraId="448D91D1"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8.2.2.1.2  </w:t>
      </w:r>
      <w:r w:rsidRPr="00F55EB6">
        <w:rPr>
          <w:rFonts w:ascii="宋体" w:eastAsia="宋体" w:hAnsi="宋体" w:cs="宋体" w:hint="eastAsia"/>
          <w:sz w:val="18"/>
          <w:szCs w:val="18"/>
        </w:rPr>
        <w:t>爆破工程技术人员考核专家由公安部认定。</w:t>
      </w:r>
    </w:p>
    <w:p w14:paraId="061FD88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8.2.2.1.3  </w:t>
      </w:r>
      <w:r w:rsidRPr="00F55EB6">
        <w:rPr>
          <w:rFonts w:ascii="宋体" w:eastAsia="宋体" w:hAnsi="宋体" w:cs="宋体" w:hint="eastAsia"/>
          <w:sz w:val="18"/>
          <w:szCs w:val="18"/>
        </w:rPr>
        <w:t>爆破员、安全员和保管员考核专家由省级公安机关认定。</w:t>
      </w:r>
    </w:p>
    <w:p w14:paraId="0EC3094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8.2.2.2  </w:t>
      </w:r>
      <w:r w:rsidRPr="00F55EB6">
        <w:rPr>
          <w:rFonts w:ascii="宋体" w:eastAsia="宋体" w:hAnsi="宋体" w:cs="宋体" w:hint="eastAsia"/>
          <w:sz w:val="18"/>
          <w:szCs w:val="18"/>
        </w:rPr>
        <w:t>考核程序</w:t>
      </w:r>
    </w:p>
    <w:p w14:paraId="6B47351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8.2.2.2.1  </w:t>
      </w:r>
      <w:r w:rsidRPr="00F55EB6">
        <w:rPr>
          <w:rFonts w:ascii="宋体" w:eastAsia="宋体" w:hAnsi="宋体" w:cs="宋体" w:hint="eastAsia"/>
          <w:sz w:val="18"/>
          <w:szCs w:val="18"/>
        </w:rPr>
        <w:t>考核</w:t>
      </w:r>
      <w:r w:rsidRPr="00F55EB6">
        <w:rPr>
          <w:rFonts w:ascii="宋体" w:eastAsia="宋体" w:hAnsi="宋体" w:cs="宋体" w:hint="eastAsia"/>
          <w:sz w:val="18"/>
          <w:szCs w:val="18"/>
        </w:rPr>
        <w:t>30</w:t>
      </w:r>
      <w:r w:rsidRPr="00F55EB6">
        <w:rPr>
          <w:rFonts w:ascii="宋体" w:eastAsia="宋体" w:hAnsi="宋体" w:cs="宋体" w:hint="eastAsia"/>
          <w:sz w:val="18"/>
          <w:szCs w:val="18"/>
        </w:rPr>
        <w:t>日前，设区的市级公安机关向社会公告考核时间、地点及考核大纲。</w:t>
      </w:r>
    </w:p>
    <w:p w14:paraId="25CCA6D2"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8.2.2.2.2  </w:t>
      </w:r>
      <w:r w:rsidRPr="00F55EB6">
        <w:rPr>
          <w:rFonts w:ascii="宋体" w:eastAsia="宋体" w:hAnsi="宋体" w:cs="宋体" w:hint="eastAsia"/>
          <w:sz w:val="18"/>
          <w:szCs w:val="18"/>
        </w:rPr>
        <w:t>考核</w:t>
      </w:r>
      <w:r w:rsidRPr="00F55EB6">
        <w:rPr>
          <w:rFonts w:ascii="宋体" w:eastAsia="宋体" w:hAnsi="宋体" w:cs="宋体" w:hint="eastAsia"/>
          <w:sz w:val="18"/>
          <w:szCs w:val="18"/>
        </w:rPr>
        <w:t>10</w:t>
      </w:r>
      <w:r w:rsidRPr="00F55EB6">
        <w:rPr>
          <w:rFonts w:ascii="宋体" w:eastAsia="宋体" w:hAnsi="宋体" w:cs="宋体" w:hint="eastAsia"/>
          <w:sz w:val="18"/>
          <w:szCs w:val="18"/>
        </w:rPr>
        <w:t>日前，设区的市级公安机关</w:t>
      </w:r>
      <w:r w:rsidRPr="00F55EB6">
        <w:rPr>
          <w:rFonts w:ascii="宋体" w:eastAsia="宋体" w:hAnsi="宋体" w:cs="宋体" w:hint="eastAsia"/>
          <w:sz w:val="18"/>
          <w:szCs w:val="18"/>
        </w:rPr>
        <w:t>组织对申请参加考核的人员进行资格审查，并通知通过资格审查的申请人参加考核。</w:t>
      </w:r>
    </w:p>
    <w:p w14:paraId="37289CA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8.2.2.2.3  </w:t>
      </w:r>
      <w:r w:rsidRPr="00F55EB6">
        <w:rPr>
          <w:rFonts w:ascii="宋体" w:eastAsia="宋体" w:hAnsi="宋体" w:cs="宋体" w:hint="eastAsia"/>
          <w:sz w:val="18"/>
          <w:szCs w:val="18"/>
        </w:rPr>
        <w:t>考核结束</w:t>
      </w:r>
      <w:r w:rsidRPr="00F55EB6">
        <w:rPr>
          <w:rFonts w:ascii="宋体" w:eastAsia="宋体" w:hAnsi="宋体" w:cs="宋体" w:hint="eastAsia"/>
          <w:sz w:val="18"/>
          <w:szCs w:val="18"/>
        </w:rPr>
        <w:t>10</w:t>
      </w:r>
      <w:r w:rsidRPr="00F55EB6">
        <w:rPr>
          <w:rFonts w:ascii="宋体" w:eastAsia="宋体" w:hAnsi="宋体" w:cs="宋体" w:hint="eastAsia"/>
          <w:sz w:val="18"/>
          <w:szCs w:val="18"/>
        </w:rPr>
        <w:t>日内，设区的市级公安机关向社会公告考核结果。</w:t>
      </w:r>
    </w:p>
    <w:p w14:paraId="2C0FA99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8.2.2.3  </w:t>
      </w:r>
      <w:r w:rsidRPr="00F55EB6">
        <w:rPr>
          <w:rFonts w:ascii="宋体" w:eastAsia="宋体" w:hAnsi="宋体" w:cs="宋体" w:hint="eastAsia"/>
          <w:sz w:val="18"/>
          <w:szCs w:val="18"/>
        </w:rPr>
        <w:t>考核内容</w:t>
      </w:r>
    </w:p>
    <w:p w14:paraId="6FEA9CD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8.2.2.3.1  </w:t>
      </w:r>
      <w:r w:rsidRPr="00F55EB6">
        <w:rPr>
          <w:rFonts w:ascii="宋体" w:eastAsia="宋体" w:hAnsi="宋体" w:cs="宋体" w:hint="eastAsia"/>
          <w:sz w:val="18"/>
          <w:szCs w:val="18"/>
        </w:rPr>
        <w:t>爆破工程技术人员考核的主要内容包括：</w:t>
      </w:r>
    </w:p>
    <w:p w14:paraId="168EBAE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）民用爆炸物</w:t>
      </w:r>
      <w:proofErr w:type="gramStart"/>
      <w:r w:rsidRPr="00F55EB6">
        <w:rPr>
          <w:rFonts w:ascii="宋体" w:eastAsia="宋体" w:hAnsi="宋体" w:cs="宋体" w:hint="eastAsia"/>
          <w:sz w:val="18"/>
          <w:szCs w:val="18"/>
        </w:rPr>
        <w:t>品相关</w:t>
      </w:r>
      <w:proofErr w:type="gramEnd"/>
      <w:r w:rsidRPr="00F55EB6">
        <w:rPr>
          <w:rFonts w:ascii="宋体" w:eastAsia="宋体" w:hAnsi="宋体" w:cs="宋体" w:hint="eastAsia"/>
          <w:sz w:val="18"/>
          <w:szCs w:val="18"/>
        </w:rPr>
        <w:t>法律、法规、规章和标准；</w:t>
      </w:r>
    </w:p>
    <w:p w14:paraId="7CA59DD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）爆破安全技术的现状及发展方向；</w:t>
      </w:r>
    </w:p>
    <w:p w14:paraId="78A4299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c</w:t>
      </w:r>
      <w:r w:rsidRPr="00F55EB6">
        <w:rPr>
          <w:rFonts w:ascii="宋体" w:eastAsia="宋体" w:hAnsi="宋体" w:cs="宋体" w:hint="eastAsia"/>
          <w:sz w:val="18"/>
          <w:szCs w:val="18"/>
        </w:rPr>
        <w:t>）炸药与爆破基本理论；</w:t>
      </w:r>
    </w:p>
    <w:p w14:paraId="4CDCC84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d</w:t>
      </w:r>
      <w:r w:rsidRPr="00F55EB6">
        <w:rPr>
          <w:rFonts w:ascii="宋体" w:eastAsia="宋体" w:hAnsi="宋体" w:cs="宋体" w:hint="eastAsia"/>
          <w:sz w:val="18"/>
          <w:szCs w:val="18"/>
        </w:rPr>
        <w:t>）爆破作业安全管理；</w:t>
      </w:r>
    </w:p>
    <w:p w14:paraId="4CFCCCD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e</w:t>
      </w:r>
      <w:r w:rsidRPr="00F55EB6">
        <w:rPr>
          <w:rFonts w:ascii="宋体" w:eastAsia="宋体" w:hAnsi="宋体" w:cs="宋体" w:hint="eastAsia"/>
          <w:sz w:val="18"/>
          <w:szCs w:val="18"/>
        </w:rPr>
        <w:t>）爆破器材及爆破施工技术；</w:t>
      </w:r>
    </w:p>
    <w:p w14:paraId="194C68D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f</w:t>
      </w:r>
      <w:r w:rsidRPr="00F55EB6">
        <w:rPr>
          <w:rFonts w:ascii="宋体" w:eastAsia="宋体" w:hAnsi="宋体" w:cs="宋体" w:hint="eastAsia"/>
          <w:sz w:val="18"/>
          <w:szCs w:val="18"/>
        </w:rPr>
        <w:t>）爆破工程地质；</w:t>
      </w:r>
    </w:p>
    <w:p w14:paraId="235FEF0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w:t>
      </w:r>
      <w:r w:rsidRPr="00F55EB6">
        <w:rPr>
          <w:rFonts w:ascii="宋体" w:eastAsia="宋体" w:hAnsi="宋体" w:cs="宋体" w:hint="eastAsia"/>
          <w:sz w:val="18"/>
          <w:szCs w:val="18"/>
        </w:rPr>
        <w:t>）爆破设计与施工；</w:t>
      </w:r>
    </w:p>
    <w:p w14:paraId="3261CC5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h</w:t>
      </w:r>
      <w:r w:rsidRPr="00F55EB6">
        <w:rPr>
          <w:rFonts w:ascii="宋体" w:eastAsia="宋体" w:hAnsi="宋体" w:cs="宋体" w:hint="eastAsia"/>
          <w:sz w:val="18"/>
          <w:szCs w:val="18"/>
        </w:rPr>
        <w:t>）爆破安全评估与安全监理。</w:t>
      </w:r>
    </w:p>
    <w:p w14:paraId="6CE8F58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8.2.2.3.2  </w:t>
      </w:r>
      <w:r w:rsidRPr="00F55EB6">
        <w:rPr>
          <w:rFonts w:ascii="宋体" w:eastAsia="宋体" w:hAnsi="宋体" w:cs="宋体" w:hint="eastAsia"/>
          <w:sz w:val="18"/>
          <w:szCs w:val="18"/>
        </w:rPr>
        <w:t>爆破员考核的主要内容包括：</w:t>
      </w:r>
    </w:p>
    <w:p w14:paraId="40211B2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）民用爆炸物</w:t>
      </w:r>
      <w:proofErr w:type="gramStart"/>
      <w:r w:rsidRPr="00F55EB6">
        <w:rPr>
          <w:rFonts w:ascii="宋体" w:eastAsia="宋体" w:hAnsi="宋体" w:cs="宋体" w:hint="eastAsia"/>
          <w:sz w:val="18"/>
          <w:szCs w:val="18"/>
        </w:rPr>
        <w:t>品相关</w:t>
      </w:r>
      <w:proofErr w:type="gramEnd"/>
      <w:r w:rsidRPr="00F55EB6">
        <w:rPr>
          <w:rFonts w:ascii="宋体" w:eastAsia="宋体" w:hAnsi="宋体" w:cs="宋体" w:hint="eastAsia"/>
          <w:sz w:val="18"/>
          <w:szCs w:val="18"/>
        </w:rPr>
        <w:t>法律、法规、规章和标准；</w:t>
      </w:r>
    </w:p>
    <w:p w14:paraId="511BADF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）爆破安全技术；</w:t>
      </w:r>
    </w:p>
    <w:p w14:paraId="2DEDADCE"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c</w:t>
      </w:r>
      <w:r w:rsidRPr="00F55EB6">
        <w:rPr>
          <w:rFonts w:ascii="宋体" w:eastAsia="宋体" w:hAnsi="宋体" w:cs="宋体" w:hint="eastAsia"/>
          <w:sz w:val="18"/>
          <w:szCs w:val="18"/>
        </w:rPr>
        <w:t>）炸药与爆破基本理论；</w:t>
      </w:r>
    </w:p>
    <w:p w14:paraId="12317FD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d</w:t>
      </w:r>
      <w:r w:rsidRPr="00F55EB6">
        <w:rPr>
          <w:rFonts w:ascii="宋体" w:eastAsia="宋体" w:hAnsi="宋体" w:cs="宋体" w:hint="eastAsia"/>
          <w:sz w:val="18"/>
          <w:szCs w:val="18"/>
        </w:rPr>
        <w:t>）常见民用爆炸物品的品种、性能、使用条件及安全管理要求；</w:t>
      </w:r>
    </w:p>
    <w:p w14:paraId="10024A4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e</w:t>
      </w:r>
      <w:r w:rsidRPr="00F55EB6">
        <w:rPr>
          <w:rFonts w:ascii="宋体" w:eastAsia="宋体" w:hAnsi="宋体" w:cs="宋体" w:hint="eastAsia"/>
          <w:sz w:val="18"/>
          <w:szCs w:val="18"/>
        </w:rPr>
        <w:t>）装药、堵塞、网路敷设和起爆等爆破工艺及安全技术要求；</w:t>
      </w:r>
    </w:p>
    <w:p w14:paraId="42E934BA"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f</w:t>
      </w:r>
      <w:r w:rsidRPr="00F55EB6">
        <w:rPr>
          <w:rFonts w:ascii="宋体" w:eastAsia="宋体" w:hAnsi="宋体" w:cs="宋体" w:hint="eastAsia"/>
          <w:sz w:val="18"/>
          <w:szCs w:val="18"/>
        </w:rPr>
        <w:t>）爆破安全技术和环境保护要求；</w:t>
      </w:r>
    </w:p>
    <w:p w14:paraId="0798ABB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g</w:t>
      </w:r>
      <w:r w:rsidRPr="00F55EB6">
        <w:rPr>
          <w:rFonts w:ascii="宋体" w:eastAsia="宋体" w:hAnsi="宋体" w:cs="宋体" w:hint="eastAsia"/>
          <w:sz w:val="18"/>
          <w:szCs w:val="18"/>
        </w:rPr>
        <w:t>）处理盲炮或其他安全隐患的操作程序。</w:t>
      </w:r>
    </w:p>
    <w:p w14:paraId="07009E1E"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8.2.2.3.3  </w:t>
      </w:r>
      <w:r w:rsidRPr="00F55EB6">
        <w:rPr>
          <w:rFonts w:ascii="宋体" w:eastAsia="宋体" w:hAnsi="宋体" w:cs="宋体" w:hint="eastAsia"/>
          <w:sz w:val="18"/>
          <w:szCs w:val="18"/>
        </w:rPr>
        <w:t>安全员考核的主要内容包括：</w:t>
      </w:r>
    </w:p>
    <w:p w14:paraId="3DBEAA6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）民用爆炸物</w:t>
      </w:r>
      <w:proofErr w:type="gramStart"/>
      <w:r w:rsidRPr="00F55EB6">
        <w:rPr>
          <w:rFonts w:ascii="宋体" w:eastAsia="宋体" w:hAnsi="宋体" w:cs="宋体" w:hint="eastAsia"/>
          <w:sz w:val="18"/>
          <w:szCs w:val="18"/>
        </w:rPr>
        <w:t>品相关</w:t>
      </w:r>
      <w:proofErr w:type="gramEnd"/>
      <w:r w:rsidRPr="00F55EB6">
        <w:rPr>
          <w:rFonts w:ascii="宋体" w:eastAsia="宋体" w:hAnsi="宋体" w:cs="宋体" w:hint="eastAsia"/>
          <w:sz w:val="18"/>
          <w:szCs w:val="18"/>
        </w:rPr>
        <w:t>法律、法规、规章和标准；</w:t>
      </w:r>
    </w:p>
    <w:p w14:paraId="569D2D61"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lastRenderedPageBreak/>
        <w:t>b</w:t>
      </w:r>
      <w:r w:rsidRPr="00F55EB6">
        <w:rPr>
          <w:rFonts w:ascii="宋体" w:eastAsia="宋体" w:hAnsi="宋体" w:cs="宋体" w:hint="eastAsia"/>
          <w:sz w:val="18"/>
          <w:szCs w:val="18"/>
        </w:rPr>
        <w:t>）爆破安全技术；</w:t>
      </w:r>
    </w:p>
    <w:p w14:paraId="66E2BFE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c</w:t>
      </w:r>
      <w:r w:rsidRPr="00F55EB6">
        <w:rPr>
          <w:rFonts w:ascii="宋体" w:eastAsia="宋体" w:hAnsi="宋体" w:cs="宋体" w:hint="eastAsia"/>
          <w:sz w:val="18"/>
          <w:szCs w:val="18"/>
        </w:rPr>
        <w:t>）爆破作业现场安全管理要求；</w:t>
      </w:r>
    </w:p>
    <w:p w14:paraId="23E8B65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d</w:t>
      </w:r>
      <w:r w:rsidRPr="00F55EB6">
        <w:rPr>
          <w:rFonts w:ascii="宋体" w:eastAsia="宋体" w:hAnsi="宋体" w:cs="宋体" w:hint="eastAsia"/>
          <w:sz w:val="18"/>
          <w:szCs w:val="18"/>
        </w:rPr>
        <w:t>）民用爆炸物品领取、发放和清</w:t>
      </w:r>
      <w:r w:rsidRPr="00F55EB6">
        <w:rPr>
          <w:rFonts w:ascii="宋体" w:eastAsia="宋体" w:hAnsi="宋体" w:cs="宋体" w:hint="eastAsia"/>
          <w:sz w:val="18"/>
          <w:szCs w:val="18"/>
        </w:rPr>
        <w:t>退安全管理规定；</w:t>
      </w:r>
    </w:p>
    <w:p w14:paraId="31A81501"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e</w:t>
      </w:r>
      <w:r w:rsidRPr="00F55EB6">
        <w:rPr>
          <w:rFonts w:ascii="宋体" w:eastAsia="宋体" w:hAnsi="宋体" w:cs="宋体" w:hint="eastAsia"/>
          <w:sz w:val="18"/>
          <w:szCs w:val="18"/>
        </w:rPr>
        <w:t>）爆破作业人员资格要求。</w:t>
      </w:r>
    </w:p>
    <w:p w14:paraId="183A825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8.2.2.3.4  </w:t>
      </w:r>
      <w:r w:rsidRPr="00F55EB6">
        <w:rPr>
          <w:rFonts w:ascii="宋体" w:eastAsia="宋体" w:hAnsi="宋体" w:cs="宋体" w:hint="eastAsia"/>
          <w:sz w:val="18"/>
          <w:szCs w:val="18"/>
        </w:rPr>
        <w:t>保管员考核的主要内容包括：</w:t>
      </w:r>
    </w:p>
    <w:p w14:paraId="17A6CED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）民用爆炸物</w:t>
      </w:r>
      <w:proofErr w:type="gramStart"/>
      <w:r w:rsidRPr="00F55EB6">
        <w:rPr>
          <w:rFonts w:ascii="宋体" w:eastAsia="宋体" w:hAnsi="宋体" w:cs="宋体" w:hint="eastAsia"/>
          <w:sz w:val="18"/>
          <w:szCs w:val="18"/>
        </w:rPr>
        <w:t>品相关</w:t>
      </w:r>
      <w:proofErr w:type="gramEnd"/>
      <w:r w:rsidRPr="00F55EB6">
        <w:rPr>
          <w:rFonts w:ascii="宋体" w:eastAsia="宋体" w:hAnsi="宋体" w:cs="宋体" w:hint="eastAsia"/>
          <w:sz w:val="18"/>
          <w:szCs w:val="18"/>
        </w:rPr>
        <w:t>法律、法规、规章和标准；</w:t>
      </w:r>
    </w:p>
    <w:p w14:paraId="755A17B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）爆破安全技术；</w:t>
      </w:r>
    </w:p>
    <w:p w14:paraId="1C4DEE1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c</w:t>
      </w:r>
      <w:r w:rsidRPr="00F55EB6">
        <w:rPr>
          <w:rFonts w:ascii="宋体" w:eastAsia="宋体" w:hAnsi="宋体" w:cs="宋体" w:hint="eastAsia"/>
          <w:sz w:val="18"/>
          <w:szCs w:val="18"/>
        </w:rPr>
        <w:t>）验收、保管、发放和回收民用爆炸物品的安全管理要求；</w:t>
      </w:r>
    </w:p>
    <w:p w14:paraId="74B33A1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d</w:t>
      </w:r>
      <w:r w:rsidRPr="00F55EB6">
        <w:rPr>
          <w:rFonts w:ascii="宋体" w:eastAsia="宋体" w:hAnsi="宋体" w:cs="宋体" w:hint="eastAsia"/>
          <w:sz w:val="18"/>
          <w:szCs w:val="18"/>
        </w:rPr>
        <w:t>）民用爆炸物品流向登记规定；</w:t>
      </w:r>
    </w:p>
    <w:p w14:paraId="1AC9B4B2"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e</w:t>
      </w:r>
      <w:r w:rsidRPr="00F55EB6">
        <w:rPr>
          <w:rFonts w:ascii="宋体" w:eastAsia="宋体" w:hAnsi="宋体" w:cs="宋体" w:hint="eastAsia"/>
          <w:sz w:val="18"/>
          <w:szCs w:val="18"/>
        </w:rPr>
        <w:t>）民用爆炸物品储存安全要求。</w:t>
      </w:r>
    </w:p>
    <w:p w14:paraId="4725C6D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8.2.2.4  </w:t>
      </w:r>
      <w:r w:rsidRPr="00F55EB6">
        <w:rPr>
          <w:rFonts w:ascii="宋体" w:eastAsia="宋体" w:hAnsi="宋体" w:cs="宋体" w:hint="eastAsia"/>
          <w:sz w:val="18"/>
          <w:szCs w:val="18"/>
        </w:rPr>
        <w:t>考核方式</w:t>
      </w:r>
    </w:p>
    <w:p w14:paraId="0F49E61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8.2.2.4.1  </w:t>
      </w:r>
      <w:r w:rsidRPr="00F55EB6">
        <w:rPr>
          <w:rFonts w:ascii="宋体" w:eastAsia="宋体" w:hAnsi="宋体" w:cs="宋体" w:hint="eastAsia"/>
          <w:sz w:val="18"/>
          <w:szCs w:val="18"/>
        </w:rPr>
        <w:t>爆破作业人员考核方式为理论考核和面试考核。</w:t>
      </w:r>
    </w:p>
    <w:p w14:paraId="210D0535"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8.2.2.4.2  </w:t>
      </w:r>
      <w:r w:rsidRPr="00F55EB6">
        <w:rPr>
          <w:rFonts w:ascii="宋体" w:eastAsia="宋体" w:hAnsi="宋体" w:cs="宋体" w:hint="eastAsia"/>
          <w:sz w:val="18"/>
          <w:szCs w:val="18"/>
        </w:rPr>
        <w:t>理论考核采取闭卷考试方式进行，满分为</w:t>
      </w:r>
      <w:r w:rsidRPr="00F55EB6">
        <w:rPr>
          <w:rFonts w:ascii="宋体" w:eastAsia="宋体" w:hAnsi="宋体" w:cs="宋体" w:hint="eastAsia"/>
          <w:sz w:val="18"/>
          <w:szCs w:val="18"/>
        </w:rPr>
        <w:t>100</w:t>
      </w:r>
      <w:r w:rsidRPr="00F55EB6">
        <w:rPr>
          <w:rFonts w:ascii="宋体" w:eastAsia="宋体" w:hAnsi="宋体" w:cs="宋体" w:hint="eastAsia"/>
          <w:sz w:val="18"/>
          <w:szCs w:val="18"/>
        </w:rPr>
        <w:t>分，</w:t>
      </w:r>
      <w:r w:rsidRPr="00F55EB6">
        <w:rPr>
          <w:rFonts w:ascii="宋体" w:eastAsia="宋体" w:hAnsi="宋体" w:cs="宋体" w:hint="eastAsia"/>
          <w:sz w:val="18"/>
          <w:szCs w:val="18"/>
        </w:rPr>
        <w:t>60</w:t>
      </w:r>
      <w:r w:rsidRPr="00F55EB6">
        <w:rPr>
          <w:rFonts w:ascii="宋体" w:eastAsia="宋体" w:hAnsi="宋体" w:cs="宋体" w:hint="eastAsia"/>
          <w:sz w:val="18"/>
          <w:szCs w:val="18"/>
        </w:rPr>
        <w:t>分及以上为及格。</w:t>
      </w:r>
    </w:p>
    <w:p w14:paraId="0B8D779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8.2.2.4.3  </w:t>
      </w:r>
      <w:r w:rsidRPr="00F55EB6">
        <w:rPr>
          <w:rFonts w:ascii="宋体" w:eastAsia="宋体" w:hAnsi="宋体" w:cs="宋体" w:hint="eastAsia"/>
          <w:sz w:val="18"/>
          <w:szCs w:val="18"/>
        </w:rPr>
        <w:t>理论考核和面试考核均及格的，考核结果为合格；否则为不合格。</w:t>
      </w:r>
    </w:p>
    <w:p w14:paraId="4D32355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8.2.2.4.4  </w:t>
      </w:r>
      <w:r w:rsidRPr="00F55EB6">
        <w:rPr>
          <w:rFonts w:ascii="宋体" w:eastAsia="宋体" w:hAnsi="宋体" w:cs="宋体" w:hint="eastAsia"/>
          <w:sz w:val="18"/>
          <w:szCs w:val="18"/>
        </w:rPr>
        <w:t>爆破作业人员考核成绩、考核结果和考核专家等信息应录入爆破作业人员培训考核信息系统。</w:t>
      </w:r>
    </w:p>
    <w:p w14:paraId="1A3662F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8.2.3  </w:t>
      </w:r>
      <w:r w:rsidRPr="00F55EB6">
        <w:rPr>
          <w:rFonts w:ascii="宋体" w:eastAsia="宋体" w:hAnsi="宋体" w:cs="宋体" w:hint="eastAsia"/>
          <w:sz w:val="18"/>
          <w:szCs w:val="18"/>
        </w:rPr>
        <w:t>发放</w:t>
      </w:r>
    </w:p>
    <w:p w14:paraId="337F755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8.2.3.1  </w:t>
      </w:r>
      <w:r w:rsidRPr="00F55EB6">
        <w:rPr>
          <w:rFonts w:ascii="宋体" w:eastAsia="宋体" w:hAnsi="宋体" w:cs="宋体" w:hint="eastAsia"/>
          <w:sz w:val="18"/>
          <w:szCs w:val="18"/>
        </w:rPr>
        <w:t>经考核合格的爆破作业人员，</w:t>
      </w:r>
      <w:proofErr w:type="gramStart"/>
      <w:r w:rsidRPr="00F55EB6">
        <w:rPr>
          <w:rFonts w:ascii="宋体" w:eastAsia="宋体" w:hAnsi="宋体" w:cs="宋体" w:hint="eastAsia"/>
          <w:sz w:val="18"/>
          <w:szCs w:val="18"/>
        </w:rPr>
        <w:t>自考核</w:t>
      </w:r>
      <w:proofErr w:type="gramEnd"/>
      <w:r w:rsidRPr="00F55EB6">
        <w:rPr>
          <w:rFonts w:ascii="宋体" w:eastAsia="宋体" w:hAnsi="宋体" w:cs="宋体" w:hint="eastAsia"/>
          <w:sz w:val="18"/>
          <w:szCs w:val="18"/>
        </w:rPr>
        <w:t>结果公布之日起</w:t>
      </w:r>
      <w:r w:rsidRPr="00F55EB6">
        <w:rPr>
          <w:rFonts w:ascii="宋体" w:eastAsia="宋体" w:hAnsi="宋体" w:cs="宋体" w:hint="eastAsia"/>
          <w:sz w:val="18"/>
          <w:szCs w:val="18"/>
        </w:rPr>
        <w:t>10</w:t>
      </w:r>
      <w:r w:rsidRPr="00F55EB6">
        <w:rPr>
          <w:rFonts w:ascii="宋体" w:eastAsia="宋体" w:hAnsi="宋体" w:cs="宋体" w:hint="eastAsia"/>
          <w:sz w:val="18"/>
          <w:szCs w:val="18"/>
        </w:rPr>
        <w:t>日内，由设区的市级公安机关核发《爆破作业人员许可证》。</w:t>
      </w:r>
    </w:p>
    <w:p w14:paraId="3BC4B19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8.2.3.2  </w:t>
      </w:r>
      <w:r w:rsidRPr="00F55EB6">
        <w:rPr>
          <w:rFonts w:ascii="宋体" w:eastAsia="宋体" w:hAnsi="宋体" w:cs="宋体" w:hint="eastAsia"/>
          <w:sz w:val="18"/>
          <w:szCs w:val="18"/>
        </w:rPr>
        <w:t>《爆破作业人员许可证》在全国范围内有效。</w:t>
      </w:r>
    </w:p>
    <w:p w14:paraId="03DDCFCA"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注：《爆破作业人员许可证》式样参见《公安部关于印发民用爆炸物品许可证件及相关法律文书式样的通知》（公通字〔</w:t>
      </w:r>
      <w:r w:rsidRPr="00F55EB6">
        <w:rPr>
          <w:rFonts w:ascii="宋体" w:eastAsia="宋体" w:hAnsi="宋体" w:cs="宋体" w:hint="eastAsia"/>
          <w:sz w:val="18"/>
          <w:szCs w:val="18"/>
        </w:rPr>
        <w:t>2012</w:t>
      </w:r>
      <w:r w:rsidRPr="00F55EB6">
        <w:rPr>
          <w:rFonts w:ascii="宋体" w:eastAsia="宋体" w:hAnsi="宋体" w:cs="宋体" w:hint="eastAsia"/>
          <w:sz w:val="18"/>
          <w:szCs w:val="18"/>
        </w:rPr>
        <w:t>〕</w:t>
      </w:r>
      <w:r w:rsidRPr="00F55EB6">
        <w:rPr>
          <w:rFonts w:ascii="宋体" w:eastAsia="宋体" w:hAnsi="宋体" w:cs="宋体" w:hint="eastAsia"/>
          <w:sz w:val="18"/>
          <w:szCs w:val="18"/>
        </w:rPr>
        <w:t>24</w:t>
      </w:r>
      <w:r w:rsidRPr="00F55EB6">
        <w:rPr>
          <w:rFonts w:ascii="宋体" w:eastAsia="宋体" w:hAnsi="宋体" w:cs="宋体" w:hint="eastAsia"/>
          <w:sz w:val="18"/>
          <w:szCs w:val="18"/>
        </w:rPr>
        <w:t>号）。</w:t>
      </w:r>
    </w:p>
    <w:p w14:paraId="6F793B5E"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8.2.4  </w:t>
      </w:r>
      <w:r w:rsidRPr="00F55EB6">
        <w:rPr>
          <w:rFonts w:ascii="宋体" w:eastAsia="宋体" w:hAnsi="宋体" w:cs="宋体" w:hint="eastAsia"/>
          <w:sz w:val="18"/>
          <w:szCs w:val="18"/>
        </w:rPr>
        <w:t>换发和补发</w:t>
      </w:r>
    </w:p>
    <w:p w14:paraId="18E76DD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8.2.4.1  </w:t>
      </w:r>
      <w:r w:rsidRPr="00F55EB6">
        <w:rPr>
          <w:rFonts w:ascii="宋体" w:eastAsia="宋体" w:hAnsi="宋体" w:cs="宋体" w:hint="eastAsia"/>
          <w:sz w:val="18"/>
          <w:szCs w:val="18"/>
        </w:rPr>
        <w:t>换发</w:t>
      </w:r>
    </w:p>
    <w:p w14:paraId="016D080E"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8.2.4.1.1  </w:t>
      </w:r>
      <w:r w:rsidRPr="00F55EB6">
        <w:rPr>
          <w:rFonts w:ascii="宋体" w:eastAsia="宋体" w:hAnsi="宋体" w:cs="宋体" w:hint="eastAsia"/>
          <w:sz w:val="18"/>
          <w:szCs w:val="18"/>
        </w:rPr>
        <w:t>《爆破作业人员许可证》的有效期为</w:t>
      </w:r>
      <w:r w:rsidRPr="00F55EB6">
        <w:rPr>
          <w:rFonts w:ascii="宋体" w:eastAsia="宋体" w:hAnsi="宋体" w:cs="宋体" w:hint="eastAsia"/>
          <w:sz w:val="18"/>
          <w:szCs w:val="18"/>
        </w:rPr>
        <w:t>3</w:t>
      </w:r>
      <w:r w:rsidRPr="00F55EB6">
        <w:rPr>
          <w:rFonts w:ascii="宋体" w:eastAsia="宋体" w:hAnsi="宋体" w:cs="宋体" w:hint="eastAsia"/>
          <w:sz w:val="18"/>
          <w:szCs w:val="18"/>
        </w:rPr>
        <w:t>年。</w:t>
      </w:r>
    </w:p>
    <w:p w14:paraId="4EDAB0B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8.2.4.1.2  </w:t>
      </w:r>
      <w:r w:rsidRPr="00F55EB6">
        <w:rPr>
          <w:rFonts w:ascii="宋体" w:eastAsia="宋体" w:hAnsi="宋体" w:cs="宋体" w:hint="eastAsia"/>
          <w:sz w:val="18"/>
          <w:szCs w:val="18"/>
        </w:rPr>
        <w:t>有效期届满需要继续从事爆破作业的，爆破作业人员应在期满前</w:t>
      </w:r>
      <w:r w:rsidRPr="00F55EB6">
        <w:rPr>
          <w:rFonts w:ascii="宋体" w:eastAsia="宋体" w:hAnsi="宋体" w:cs="宋体" w:hint="eastAsia"/>
          <w:sz w:val="18"/>
          <w:szCs w:val="18"/>
        </w:rPr>
        <w:t>30</w:t>
      </w:r>
      <w:r w:rsidRPr="00F55EB6">
        <w:rPr>
          <w:rFonts w:ascii="宋体" w:eastAsia="宋体" w:hAnsi="宋体" w:cs="宋体" w:hint="eastAsia"/>
          <w:sz w:val="18"/>
          <w:szCs w:val="18"/>
        </w:rPr>
        <w:t>日内，向原签发公安机关提出换发《爆破作业人员许可证》的申请，并提交</w:t>
      </w:r>
      <w:r w:rsidRPr="00F55EB6">
        <w:rPr>
          <w:rFonts w:ascii="宋体" w:eastAsia="宋体" w:hAnsi="宋体" w:cs="宋体" w:hint="eastAsia"/>
          <w:sz w:val="18"/>
          <w:szCs w:val="18"/>
        </w:rPr>
        <w:t>8.2.1.1</w:t>
      </w:r>
      <w:r w:rsidRPr="00F55EB6">
        <w:rPr>
          <w:rFonts w:ascii="宋体" w:eastAsia="宋体" w:hAnsi="宋体" w:cs="宋体" w:hint="eastAsia"/>
          <w:sz w:val="18"/>
          <w:szCs w:val="18"/>
        </w:rPr>
        <w:t>规定的材料。</w:t>
      </w:r>
    </w:p>
    <w:p w14:paraId="36BB3095"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8.2.4.1.3  </w:t>
      </w:r>
      <w:r w:rsidRPr="00F55EB6">
        <w:rPr>
          <w:rFonts w:ascii="宋体" w:eastAsia="宋体" w:hAnsi="宋体" w:cs="宋体" w:hint="eastAsia"/>
          <w:sz w:val="18"/>
          <w:szCs w:val="18"/>
        </w:rPr>
        <w:t>变更工作单位的</w:t>
      </w:r>
      <w:r w:rsidRPr="00F55EB6">
        <w:rPr>
          <w:rFonts w:ascii="宋体" w:eastAsia="宋体" w:hAnsi="宋体" w:cs="宋体" w:hint="eastAsia"/>
          <w:sz w:val="18"/>
          <w:szCs w:val="18"/>
        </w:rPr>
        <w:t>，爆破作业人员应向现工作单位所在地设区的市级公安机关提出换发《爆破作业人员许可证》的申请，并提交</w:t>
      </w:r>
      <w:r w:rsidRPr="00F55EB6">
        <w:rPr>
          <w:rFonts w:ascii="宋体" w:eastAsia="宋体" w:hAnsi="宋体" w:cs="宋体" w:hint="eastAsia"/>
          <w:sz w:val="18"/>
          <w:szCs w:val="18"/>
        </w:rPr>
        <w:t>8.2.1.1</w:t>
      </w:r>
      <w:r w:rsidRPr="00F55EB6">
        <w:rPr>
          <w:rFonts w:ascii="宋体" w:eastAsia="宋体" w:hAnsi="宋体" w:cs="宋体" w:hint="eastAsia"/>
          <w:sz w:val="18"/>
          <w:szCs w:val="18"/>
        </w:rPr>
        <w:t>规定的材料和与原单位解除聘用合同或聘用合同到期的证明文件。</w:t>
      </w:r>
    </w:p>
    <w:p w14:paraId="464394FA"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8.2.4.1.4  </w:t>
      </w:r>
      <w:r w:rsidRPr="00F55EB6">
        <w:rPr>
          <w:rFonts w:ascii="宋体" w:eastAsia="宋体" w:hAnsi="宋体" w:cs="宋体" w:hint="eastAsia"/>
          <w:sz w:val="18"/>
          <w:szCs w:val="18"/>
        </w:rPr>
        <w:t>受理申请的公安机关按照规定进行审查。对符合条件的，收回原证并换发《爆破作业人员许可证》；对不符合条件的，书面向申请人说明理由。</w:t>
      </w:r>
    </w:p>
    <w:p w14:paraId="29B7144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8.2.4.2  </w:t>
      </w:r>
      <w:r w:rsidRPr="00F55EB6">
        <w:rPr>
          <w:rFonts w:ascii="宋体" w:eastAsia="宋体" w:hAnsi="宋体" w:cs="宋体" w:hint="eastAsia"/>
          <w:sz w:val="18"/>
          <w:szCs w:val="18"/>
        </w:rPr>
        <w:t>补发</w:t>
      </w:r>
    </w:p>
    <w:p w14:paraId="6F9209B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8.2.4.2.1  </w:t>
      </w:r>
      <w:r w:rsidRPr="00F55EB6">
        <w:rPr>
          <w:rFonts w:ascii="宋体" w:eastAsia="宋体" w:hAnsi="宋体" w:cs="宋体" w:hint="eastAsia"/>
          <w:sz w:val="18"/>
          <w:szCs w:val="18"/>
        </w:rPr>
        <w:t>《爆破作业人员许可证》遗失的，应持在公众媒体上刊登的遗失声明的证明，向原签发公安机关提出补发《爆破作业人员许可证》的申请。受理申请的公安机关按照规</w:t>
      </w:r>
      <w:r w:rsidRPr="00F55EB6">
        <w:rPr>
          <w:rFonts w:ascii="宋体" w:eastAsia="宋体" w:hAnsi="宋体" w:cs="宋体" w:hint="eastAsia"/>
          <w:sz w:val="18"/>
          <w:szCs w:val="18"/>
        </w:rPr>
        <w:t>定进行核实后予以补发，补发的《爆破作业人员许可证》编号、有效期与原证一致。</w:t>
      </w:r>
    </w:p>
    <w:p w14:paraId="508B791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8.2.4.2.2  </w:t>
      </w:r>
      <w:r w:rsidRPr="00F55EB6">
        <w:rPr>
          <w:rFonts w:ascii="宋体" w:eastAsia="宋体" w:hAnsi="宋体" w:cs="宋体" w:hint="eastAsia"/>
          <w:sz w:val="18"/>
          <w:szCs w:val="18"/>
        </w:rPr>
        <w:t>《爆破作业人员许可证》因损毁影响使用的，应向原签发公安机关提出补发《爆破作业人员许可证》的申请。受理申请的公安机关按照规定进行核实、收回原证后予以补发，补发的《爆破作业人员许可证》编号、有效期与原证一致。</w:t>
      </w:r>
    </w:p>
    <w:p w14:paraId="11B219E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8.2.5  </w:t>
      </w:r>
      <w:r w:rsidRPr="00F55EB6">
        <w:rPr>
          <w:rFonts w:ascii="宋体" w:eastAsia="宋体" w:hAnsi="宋体" w:cs="宋体" w:hint="eastAsia"/>
          <w:sz w:val="18"/>
          <w:szCs w:val="18"/>
        </w:rPr>
        <w:t>撤销、吊销和注销</w:t>
      </w:r>
    </w:p>
    <w:p w14:paraId="7897F6D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8.2.5.1  </w:t>
      </w:r>
      <w:r w:rsidRPr="00F55EB6">
        <w:rPr>
          <w:rFonts w:ascii="宋体" w:eastAsia="宋体" w:hAnsi="宋体" w:cs="宋体" w:hint="eastAsia"/>
          <w:sz w:val="18"/>
          <w:szCs w:val="18"/>
        </w:rPr>
        <w:t>县级及以上地方公安机关应加强对爆破作业人员的监督检查，发现不符合资格条件或不适合继续从事爆破作业的，应书面告知《爆破作业人员许可证》签发公安机关。签发公安机关</w:t>
      </w:r>
      <w:r w:rsidRPr="00F55EB6">
        <w:rPr>
          <w:rFonts w:ascii="宋体" w:eastAsia="宋体" w:hAnsi="宋体" w:cs="宋体" w:hint="eastAsia"/>
          <w:sz w:val="18"/>
          <w:szCs w:val="18"/>
        </w:rPr>
        <w:t>接到书面告知后，应组织复核，对经复核确实不适合继续从事爆破作业的，应撤销其《爆破作业人员许可证》。</w:t>
      </w:r>
    </w:p>
    <w:p w14:paraId="78E4E2ED"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8.2.5.2  </w:t>
      </w:r>
      <w:r w:rsidRPr="00F55EB6">
        <w:rPr>
          <w:rFonts w:ascii="宋体" w:eastAsia="宋体" w:hAnsi="宋体" w:cs="宋体" w:hint="eastAsia"/>
          <w:sz w:val="18"/>
          <w:szCs w:val="18"/>
        </w:rPr>
        <w:t>爆破作业人员因故不再从事爆破作业的，由签发公安机关撤销其《爆破作业人员许可证》。</w:t>
      </w:r>
    </w:p>
    <w:p w14:paraId="7FE29C0C"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lastRenderedPageBreak/>
        <w:t>8.2.5.3  </w:t>
      </w:r>
      <w:r w:rsidRPr="00F55EB6">
        <w:rPr>
          <w:rFonts w:ascii="宋体" w:eastAsia="宋体" w:hAnsi="宋体" w:cs="宋体" w:hint="eastAsia"/>
          <w:sz w:val="18"/>
          <w:szCs w:val="18"/>
        </w:rPr>
        <w:t>爆破作业人员违反国家有关标准和规范的规定实施爆破作业，发生爆破作业责任事故并负有主要责任的，签发公安机关应依法吊销其《爆破作业人员许可证》。</w:t>
      </w:r>
    </w:p>
    <w:p w14:paraId="3389859A"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8.2.5.4  </w:t>
      </w:r>
      <w:r w:rsidRPr="00F55EB6">
        <w:rPr>
          <w:rFonts w:ascii="宋体" w:eastAsia="宋体" w:hAnsi="宋体" w:cs="宋体" w:hint="eastAsia"/>
          <w:sz w:val="18"/>
          <w:szCs w:val="18"/>
        </w:rPr>
        <w:t>爆破作业人员在有效期届满</w:t>
      </w:r>
      <w:r w:rsidRPr="00F55EB6">
        <w:rPr>
          <w:rFonts w:ascii="宋体" w:eastAsia="宋体" w:hAnsi="宋体" w:cs="宋体" w:hint="eastAsia"/>
          <w:sz w:val="18"/>
          <w:szCs w:val="18"/>
        </w:rPr>
        <w:t>3</w:t>
      </w:r>
      <w:r w:rsidRPr="00F55EB6">
        <w:rPr>
          <w:rFonts w:ascii="宋体" w:eastAsia="宋体" w:hAnsi="宋体" w:cs="宋体" w:hint="eastAsia"/>
          <w:sz w:val="18"/>
          <w:szCs w:val="18"/>
        </w:rPr>
        <w:t>个月内未提出换发《爆破作业人员许可证》申请或死亡的，由签发公安机关注销其《爆破作业人员许可证》。</w:t>
      </w:r>
    </w:p>
    <w:p w14:paraId="3DD7278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9  </w:t>
      </w:r>
      <w:r w:rsidRPr="00F55EB6">
        <w:rPr>
          <w:rFonts w:ascii="宋体" w:eastAsia="宋体" w:hAnsi="宋体" w:cs="宋体" w:hint="eastAsia"/>
          <w:sz w:val="18"/>
          <w:szCs w:val="18"/>
        </w:rPr>
        <w:t>日常</w:t>
      </w:r>
      <w:r w:rsidRPr="00F55EB6">
        <w:rPr>
          <w:rFonts w:ascii="宋体" w:eastAsia="宋体" w:hAnsi="宋体" w:cs="宋体" w:hint="eastAsia"/>
          <w:sz w:val="18"/>
          <w:szCs w:val="18"/>
        </w:rPr>
        <w:t>管理要求</w:t>
      </w:r>
    </w:p>
    <w:p w14:paraId="02155EC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9.1  </w:t>
      </w:r>
      <w:r w:rsidRPr="00F55EB6">
        <w:rPr>
          <w:rFonts w:ascii="宋体" w:eastAsia="宋体" w:hAnsi="宋体" w:cs="宋体" w:hint="eastAsia"/>
          <w:sz w:val="18"/>
          <w:szCs w:val="18"/>
        </w:rPr>
        <w:t>爆破作业人员不得超出《爆破作业人员许可证》上载明的作业类别从事爆破作业。</w:t>
      </w:r>
    </w:p>
    <w:p w14:paraId="08E20397"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9.2  </w:t>
      </w:r>
      <w:r w:rsidRPr="00F55EB6">
        <w:rPr>
          <w:rFonts w:ascii="宋体" w:eastAsia="宋体" w:hAnsi="宋体" w:cs="宋体" w:hint="eastAsia"/>
          <w:sz w:val="18"/>
          <w:szCs w:val="18"/>
        </w:rPr>
        <w:t>爆破工程技术人员不得超出其资格等级从事爆破作业。</w:t>
      </w:r>
    </w:p>
    <w:p w14:paraId="61B05EA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9.3  </w:t>
      </w:r>
      <w:r w:rsidRPr="00F55EB6">
        <w:rPr>
          <w:rFonts w:ascii="宋体" w:eastAsia="宋体" w:hAnsi="宋体" w:cs="宋体" w:hint="eastAsia"/>
          <w:sz w:val="18"/>
          <w:szCs w:val="18"/>
        </w:rPr>
        <w:t>爆破作业人员不得同时受聘于两个及以上爆破作业单位。</w:t>
      </w:r>
    </w:p>
    <w:p w14:paraId="462CBA66"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9.4  </w:t>
      </w:r>
      <w:r w:rsidRPr="00F55EB6">
        <w:rPr>
          <w:rFonts w:ascii="宋体" w:eastAsia="宋体" w:hAnsi="宋体" w:cs="宋体" w:hint="eastAsia"/>
          <w:sz w:val="18"/>
          <w:szCs w:val="18"/>
        </w:rPr>
        <w:t>不得涂改、倒卖、出租、出借或以其他形式非法转让《爆破作业人员许可证》。</w:t>
      </w:r>
    </w:p>
    <w:p w14:paraId="3CF7C86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9.5  </w:t>
      </w:r>
      <w:r w:rsidRPr="00F55EB6">
        <w:rPr>
          <w:rFonts w:ascii="宋体" w:eastAsia="宋体" w:hAnsi="宋体" w:cs="宋体" w:hint="eastAsia"/>
          <w:sz w:val="18"/>
          <w:szCs w:val="18"/>
        </w:rPr>
        <w:t>初次取得《爆破作业人员许可证》的爆破员，应在有经验的爆破</w:t>
      </w:r>
      <w:proofErr w:type="gramStart"/>
      <w:r w:rsidRPr="00F55EB6">
        <w:rPr>
          <w:rFonts w:ascii="宋体" w:eastAsia="宋体" w:hAnsi="宋体" w:cs="宋体" w:hint="eastAsia"/>
          <w:sz w:val="18"/>
          <w:szCs w:val="18"/>
        </w:rPr>
        <w:t>员指导</w:t>
      </w:r>
      <w:proofErr w:type="gramEnd"/>
      <w:r w:rsidRPr="00F55EB6">
        <w:rPr>
          <w:rFonts w:ascii="宋体" w:eastAsia="宋体" w:hAnsi="宋体" w:cs="宋体" w:hint="eastAsia"/>
          <w:sz w:val="18"/>
          <w:szCs w:val="18"/>
        </w:rPr>
        <w:t>下实习</w:t>
      </w:r>
      <w:r w:rsidRPr="00F55EB6">
        <w:rPr>
          <w:rFonts w:ascii="宋体" w:eastAsia="宋体" w:hAnsi="宋体" w:cs="宋体" w:hint="eastAsia"/>
          <w:sz w:val="18"/>
          <w:szCs w:val="18"/>
        </w:rPr>
        <w:t>3</w:t>
      </w:r>
      <w:r w:rsidRPr="00F55EB6">
        <w:rPr>
          <w:rFonts w:ascii="宋体" w:eastAsia="宋体" w:hAnsi="宋体" w:cs="宋体" w:hint="eastAsia"/>
          <w:sz w:val="18"/>
          <w:szCs w:val="18"/>
        </w:rPr>
        <w:t>个月后，方可独立进行爆破作业。</w:t>
      </w:r>
    </w:p>
    <w:p w14:paraId="08CEE53E"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9.6  </w:t>
      </w:r>
      <w:r w:rsidRPr="00F55EB6">
        <w:rPr>
          <w:rFonts w:ascii="宋体" w:eastAsia="宋体" w:hAnsi="宋体" w:cs="宋体" w:hint="eastAsia"/>
          <w:sz w:val="18"/>
          <w:szCs w:val="18"/>
        </w:rPr>
        <w:t>爆破工程技术人员不得同时担任两个及以上爆破作业项目技术负责人。发生下列情形除外：</w:t>
      </w:r>
    </w:p>
    <w:p w14:paraId="043D3140"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）同一爆</w:t>
      </w:r>
      <w:r w:rsidRPr="00F55EB6">
        <w:rPr>
          <w:rFonts w:ascii="宋体" w:eastAsia="宋体" w:hAnsi="宋体" w:cs="宋体" w:hint="eastAsia"/>
          <w:sz w:val="18"/>
          <w:szCs w:val="18"/>
        </w:rPr>
        <w:t>破工程相邻分段发包或分期施工的；</w:t>
      </w:r>
    </w:p>
    <w:p w14:paraId="3A9720C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）因非爆破作业单位原因致使爆破工程项目停工超过</w:t>
      </w:r>
      <w:r w:rsidRPr="00F55EB6">
        <w:rPr>
          <w:rFonts w:ascii="宋体" w:eastAsia="宋体" w:hAnsi="宋体" w:cs="宋体" w:hint="eastAsia"/>
          <w:sz w:val="18"/>
          <w:szCs w:val="18"/>
        </w:rPr>
        <w:t>2</w:t>
      </w:r>
      <w:r w:rsidRPr="00F55EB6">
        <w:rPr>
          <w:rFonts w:ascii="宋体" w:eastAsia="宋体" w:hAnsi="宋体" w:cs="宋体" w:hint="eastAsia"/>
          <w:sz w:val="18"/>
          <w:szCs w:val="18"/>
        </w:rPr>
        <w:t>个月，经委</w:t>
      </w:r>
      <w:proofErr w:type="gramStart"/>
      <w:r w:rsidRPr="00F55EB6">
        <w:rPr>
          <w:rFonts w:ascii="宋体" w:eastAsia="宋体" w:hAnsi="宋体" w:cs="宋体" w:hint="eastAsia"/>
          <w:sz w:val="18"/>
          <w:szCs w:val="18"/>
        </w:rPr>
        <w:t>托单位</w:t>
      </w:r>
      <w:proofErr w:type="gramEnd"/>
      <w:r w:rsidRPr="00F55EB6">
        <w:rPr>
          <w:rFonts w:ascii="宋体" w:eastAsia="宋体" w:hAnsi="宋体" w:cs="宋体" w:hint="eastAsia"/>
          <w:sz w:val="18"/>
          <w:szCs w:val="18"/>
        </w:rPr>
        <w:t>同意的。</w:t>
      </w:r>
    </w:p>
    <w:p w14:paraId="52D1DC98"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9.7  </w:t>
      </w:r>
      <w:r w:rsidRPr="00F55EB6">
        <w:rPr>
          <w:rFonts w:ascii="宋体" w:eastAsia="宋体" w:hAnsi="宋体" w:cs="宋体" w:hint="eastAsia"/>
          <w:sz w:val="18"/>
          <w:szCs w:val="18"/>
        </w:rPr>
        <w:t>爆破作业单位不得更换爆破作业项目技术负责人。发生下列情形除外：</w:t>
      </w:r>
    </w:p>
    <w:p w14:paraId="58088CAF"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a</w:t>
      </w:r>
      <w:r w:rsidRPr="00F55EB6">
        <w:rPr>
          <w:rFonts w:ascii="宋体" w:eastAsia="宋体" w:hAnsi="宋体" w:cs="宋体" w:hint="eastAsia"/>
          <w:sz w:val="18"/>
          <w:szCs w:val="18"/>
        </w:rPr>
        <w:t>）委托方与爆破作业单位已解除爆破作业合同的；</w:t>
      </w:r>
    </w:p>
    <w:p w14:paraId="5B09EAC4"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b</w:t>
      </w:r>
      <w:r w:rsidRPr="00F55EB6">
        <w:rPr>
          <w:rFonts w:ascii="宋体" w:eastAsia="宋体" w:hAnsi="宋体" w:cs="宋体" w:hint="eastAsia"/>
          <w:sz w:val="18"/>
          <w:szCs w:val="18"/>
        </w:rPr>
        <w:t>）委托方同意更换项目技术负责人的；</w:t>
      </w:r>
    </w:p>
    <w:p w14:paraId="26804F33"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c</w:t>
      </w:r>
      <w:r w:rsidRPr="00F55EB6">
        <w:rPr>
          <w:rFonts w:ascii="宋体" w:eastAsia="宋体" w:hAnsi="宋体" w:cs="宋体" w:hint="eastAsia"/>
          <w:sz w:val="18"/>
          <w:szCs w:val="18"/>
        </w:rPr>
        <w:t>）因不可抗力等特殊情况必须更换项目技术负责人的。</w:t>
      </w:r>
    </w:p>
    <w:p w14:paraId="236B23E2"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9.8  </w:t>
      </w:r>
      <w:r w:rsidRPr="00F55EB6">
        <w:rPr>
          <w:rFonts w:ascii="宋体" w:eastAsia="宋体" w:hAnsi="宋体" w:cs="宋体" w:hint="eastAsia"/>
          <w:sz w:val="18"/>
          <w:szCs w:val="18"/>
        </w:rPr>
        <w:t>爆破作业单位在合同履行期间变更项目技术负责人的，应书面办理交接手续，并于项目技术负责人变更</w:t>
      </w:r>
      <w:r w:rsidRPr="00F55EB6">
        <w:rPr>
          <w:rFonts w:ascii="宋体" w:eastAsia="宋体" w:hAnsi="宋体" w:cs="宋体" w:hint="eastAsia"/>
          <w:sz w:val="18"/>
          <w:szCs w:val="18"/>
        </w:rPr>
        <w:t>5</w:t>
      </w:r>
      <w:r w:rsidRPr="00F55EB6">
        <w:rPr>
          <w:rFonts w:ascii="宋体" w:eastAsia="宋体" w:hAnsi="宋体" w:cs="宋体" w:hint="eastAsia"/>
          <w:sz w:val="18"/>
          <w:szCs w:val="18"/>
        </w:rPr>
        <w:t>个工作日内书面报告爆破作业合同备案的公安机关。属于</w:t>
      </w:r>
      <w:r w:rsidRPr="00F55EB6">
        <w:rPr>
          <w:rFonts w:ascii="宋体" w:eastAsia="宋体" w:hAnsi="宋体" w:cs="宋体" w:hint="eastAsia"/>
          <w:sz w:val="18"/>
          <w:szCs w:val="18"/>
        </w:rPr>
        <w:t>GA 991</w:t>
      </w:r>
      <w:r w:rsidRPr="00F55EB6">
        <w:rPr>
          <w:rFonts w:ascii="宋体" w:eastAsia="宋体" w:hAnsi="宋体" w:cs="宋体" w:hint="eastAsia"/>
          <w:sz w:val="18"/>
          <w:szCs w:val="18"/>
        </w:rPr>
        <w:t>规定经公安机关审批的爆破作业项目的，还应同时将项目技术负责人变更情况书面报告所在地设区的市级公安机关。</w:t>
      </w:r>
    </w:p>
    <w:p w14:paraId="604C4C19"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9.9  </w:t>
      </w:r>
      <w:r w:rsidRPr="00F55EB6">
        <w:rPr>
          <w:rFonts w:ascii="宋体" w:eastAsia="宋体" w:hAnsi="宋体" w:cs="宋体" w:hint="eastAsia"/>
          <w:sz w:val="18"/>
          <w:szCs w:val="18"/>
        </w:rPr>
        <w:t>爆破工程技术人员担任项目技术负责人期间，除</w:t>
      </w:r>
      <w:r w:rsidRPr="00F55EB6">
        <w:rPr>
          <w:rFonts w:ascii="宋体" w:eastAsia="宋体" w:hAnsi="宋体" w:cs="宋体" w:hint="eastAsia"/>
          <w:sz w:val="18"/>
          <w:szCs w:val="18"/>
        </w:rPr>
        <w:t>9.7</w:t>
      </w:r>
      <w:r w:rsidRPr="00F55EB6">
        <w:rPr>
          <w:rFonts w:ascii="宋体" w:eastAsia="宋体" w:hAnsi="宋体" w:cs="宋体" w:hint="eastAsia"/>
          <w:sz w:val="18"/>
          <w:szCs w:val="18"/>
        </w:rPr>
        <w:t>规定的情形外，不得变更工作单位。</w:t>
      </w:r>
    </w:p>
    <w:p w14:paraId="6A10415B" w14:textId="77777777" w:rsidR="00DD48DB" w:rsidRPr="00F55EB6" w:rsidRDefault="00F55EB6" w:rsidP="00D36041">
      <w:pPr>
        <w:pStyle w:val="a3"/>
        <w:widowControl/>
        <w:wordWrap w:val="0"/>
        <w:spacing w:beforeAutospacing="0" w:afterAutospacing="0" w:line="315" w:lineRule="atLeast"/>
        <w:ind w:firstLine="360"/>
        <w:rPr>
          <w:rFonts w:ascii="宋体" w:eastAsia="宋体" w:hAnsi="宋体" w:cs="宋体"/>
        </w:rPr>
      </w:pPr>
      <w:r w:rsidRPr="00F55EB6">
        <w:rPr>
          <w:rFonts w:ascii="宋体" w:eastAsia="宋体" w:hAnsi="宋体" w:cs="宋体" w:hint="eastAsia"/>
          <w:sz w:val="18"/>
          <w:szCs w:val="18"/>
        </w:rPr>
        <w:t> </w:t>
      </w:r>
    </w:p>
    <w:p w14:paraId="0CA83DF1" w14:textId="77777777" w:rsidR="00DD48DB" w:rsidRPr="00F55EB6" w:rsidRDefault="00F55EB6" w:rsidP="00D36041">
      <w:pPr>
        <w:pStyle w:val="a3"/>
        <w:widowControl/>
        <w:wordWrap w:val="0"/>
        <w:spacing w:beforeAutospacing="0" w:afterAutospacing="0" w:line="315" w:lineRule="atLeast"/>
        <w:ind w:firstLine="360"/>
        <w:jc w:val="center"/>
        <w:rPr>
          <w:rFonts w:ascii="宋体" w:eastAsia="宋体" w:hAnsi="宋体" w:cs="宋体"/>
        </w:rPr>
      </w:pPr>
      <w:r w:rsidRPr="00F55EB6">
        <w:rPr>
          <w:rFonts w:ascii="宋体" w:eastAsia="宋体" w:hAnsi="宋体" w:cs="宋体" w:hint="eastAsia"/>
          <w:sz w:val="18"/>
          <w:szCs w:val="18"/>
        </w:rPr>
        <w:t> </w:t>
      </w:r>
    </w:p>
    <w:p w14:paraId="2D5D0006" w14:textId="77777777" w:rsidR="00DD48DB" w:rsidRPr="00F55EB6" w:rsidRDefault="00F55EB6" w:rsidP="00D36041">
      <w:pPr>
        <w:pStyle w:val="a3"/>
        <w:widowControl/>
        <w:wordWrap w:val="0"/>
        <w:spacing w:beforeAutospacing="0" w:afterAutospacing="0" w:line="315" w:lineRule="atLeast"/>
        <w:ind w:firstLine="360"/>
        <w:jc w:val="center"/>
        <w:rPr>
          <w:rFonts w:ascii="宋体" w:eastAsia="宋体" w:hAnsi="宋体" w:cs="宋体"/>
        </w:rPr>
      </w:pPr>
      <w:r w:rsidRPr="00F55EB6">
        <w:rPr>
          <w:rFonts w:ascii="宋体" w:eastAsia="宋体" w:hAnsi="宋体" w:cs="宋体" w:hint="eastAsia"/>
          <w:sz w:val="18"/>
          <w:szCs w:val="18"/>
        </w:rPr>
        <w:t>附</w:t>
      </w:r>
      <w:r w:rsidRPr="00F55EB6">
        <w:rPr>
          <w:rFonts w:ascii="宋体" w:eastAsia="宋体" w:hAnsi="宋体" w:cs="宋体" w:hint="eastAsia"/>
          <w:sz w:val="18"/>
          <w:szCs w:val="18"/>
        </w:rPr>
        <w:t>  </w:t>
      </w:r>
      <w:r w:rsidRPr="00F55EB6">
        <w:rPr>
          <w:rFonts w:ascii="宋体" w:eastAsia="宋体" w:hAnsi="宋体" w:cs="宋体" w:hint="eastAsia"/>
          <w:sz w:val="18"/>
          <w:szCs w:val="18"/>
        </w:rPr>
        <w:t>录</w:t>
      </w:r>
      <w:r w:rsidRPr="00F55EB6">
        <w:rPr>
          <w:rFonts w:ascii="宋体" w:eastAsia="宋体" w:hAnsi="宋体" w:cs="宋体" w:hint="eastAsia"/>
          <w:sz w:val="18"/>
          <w:szCs w:val="18"/>
        </w:rPr>
        <w:t>  A</w:t>
      </w:r>
    </w:p>
    <w:p w14:paraId="63D6A5DE" w14:textId="77777777" w:rsidR="00DD48DB" w:rsidRPr="00F55EB6" w:rsidRDefault="00F55EB6" w:rsidP="00D36041">
      <w:pPr>
        <w:pStyle w:val="a3"/>
        <w:widowControl/>
        <w:wordWrap w:val="0"/>
        <w:spacing w:beforeAutospacing="0" w:afterAutospacing="0" w:line="315" w:lineRule="atLeast"/>
        <w:ind w:firstLine="360"/>
        <w:jc w:val="center"/>
        <w:rPr>
          <w:rFonts w:ascii="宋体" w:eastAsia="宋体" w:hAnsi="宋体" w:cs="宋体"/>
        </w:rPr>
      </w:pPr>
      <w:r w:rsidRPr="00F55EB6">
        <w:rPr>
          <w:rFonts w:ascii="宋体" w:eastAsia="宋体" w:hAnsi="宋体" w:cs="宋体" w:hint="eastAsia"/>
          <w:sz w:val="18"/>
          <w:szCs w:val="18"/>
        </w:rPr>
        <w:t> </w:t>
      </w:r>
    </w:p>
    <w:p w14:paraId="3CA61EA0" w14:textId="77777777" w:rsidR="00DD48DB" w:rsidRPr="00F55EB6" w:rsidRDefault="00F55EB6" w:rsidP="00D36041">
      <w:pPr>
        <w:pStyle w:val="a3"/>
        <w:widowControl/>
        <w:wordWrap w:val="0"/>
        <w:spacing w:beforeAutospacing="0" w:afterAutospacing="0" w:line="315" w:lineRule="atLeast"/>
        <w:ind w:firstLine="360"/>
        <w:jc w:val="center"/>
        <w:rPr>
          <w:rFonts w:ascii="宋体" w:eastAsia="宋体" w:hAnsi="宋体" w:cs="宋体"/>
        </w:rPr>
      </w:pPr>
      <w:r w:rsidRPr="00F55EB6">
        <w:rPr>
          <w:rFonts w:ascii="宋体" w:eastAsia="宋体" w:hAnsi="宋体" w:cs="宋体" w:hint="eastAsia"/>
          <w:sz w:val="18"/>
          <w:szCs w:val="18"/>
        </w:rPr>
        <w:t>（规范性附录）</w:t>
      </w:r>
    </w:p>
    <w:p w14:paraId="4BF1A5F5" w14:textId="77777777" w:rsidR="00DD48DB" w:rsidRPr="00F55EB6" w:rsidRDefault="00F55EB6" w:rsidP="00D36041">
      <w:pPr>
        <w:pStyle w:val="a3"/>
        <w:widowControl/>
        <w:wordWrap w:val="0"/>
        <w:spacing w:beforeAutospacing="0" w:afterAutospacing="0" w:line="315" w:lineRule="atLeast"/>
        <w:ind w:firstLine="360"/>
        <w:jc w:val="center"/>
        <w:rPr>
          <w:rFonts w:ascii="宋体" w:eastAsia="宋体" w:hAnsi="宋体" w:cs="宋体"/>
        </w:rPr>
      </w:pPr>
      <w:r w:rsidRPr="00F55EB6">
        <w:rPr>
          <w:rFonts w:ascii="宋体" w:eastAsia="宋体" w:hAnsi="宋体" w:cs="宋体" w:hint="eastAsia"/>
          <w:sz w:val="18"/>
          <w:szCs w:val="18"/>
        </w:rPr>
        <w:t> </w:t>
      </w:r>
    </w:p>
    <w:p w14:paraId="10788CEF" w14:textId="77777777" w:rsidR="00DD48DB" w:rsidRPr="00F55EB6" w:rsidRDefault="00F55EB6" w:rsidP="00D36041">
      <w:pPr>
        <w:pStyle w:val="a3"/>
        <w:widowControl/>
        <w:wordWrap w:val="0"/>
        <w:spacing w:beforeAutospacing="0" w:afterAutospacing="0" w:line="315" w:lineRule="atLeast"/>
        <w:ind w:firstLine="360"/>
        <w:jc w:val="center"/>
        <w:rPr>
          <w:rFonts w:ascii="宋体" w:eastAsia="宋体" w:hAnsi="宋体" w:cs="宋体"/>
        </w:rPr>
      </w:pPr>
      <w:r w:rsidRPr="00F55EB6">
        <w:rPr>
          <w:rFonts w:ascii="宋体" w:eastAsia="宋体" w:hAnsi="宋体" w:cs="宋体" w:hint="eastAsia"/>
          <w:sz w:val="18"/>
          <w:szCs w:val="18"/>
        </w:rPr>
        <w:t>《爆破作业人员许可证》申请表式样</w:t>
      </w:r>
    </w:p>
    <w:p w14:paraId="7BC379FF" w14:textId="77777777" w:rsidR="00DD48DB" w:rsidRPr="00F55EB6" w:rsidRDefault="00F55EB6" w:rsidP="00D36041">
      <w:pPr>
        <w:pStyle w:val="a3"/>
        <w:widowControl/>
        <w:wordWrap w:val="0"/>
        <w:spacing w:beforeAutospacing="0" w:afterAutospacing="0" w:line="315" w:lineRule="atLeast"/>
        <w:ind w:firstLine="360"/>
        <w:jc w:val="center"/>
        <w:rPr>
          <w:rFonts w:ascii="宋体" w:eastAsia="宋体" w:hAnsi="宋体" w:cs="宋体"/>
        </w:rPr>
      </w:pPr>
      <w:r w:rsidRPr="00F55EB6">
        <w:rPr>
          <w:rFonts w:ascii="宋体" w:eastAsia="宋体" w:hAnsi="宋体" w:cs="宋体" w:hint="eastAsia"/>
          <w:sz w:val="18"/>
          <w:szCs w:val="18"/>
        </w:rPr>
        <w:t>《爆破作业人员许可证》申请表式样见表</w:t>
      </w:r>
      <w:r w:rsidRPr="00F55EB6">
        <w:rPr>
          <w:rFonts w:ascii="宋体" w:eastAsia="宋体" w:hAnsi="宋体" w:cs="宋体" w:hint="eastAsia"/>
          <w:sz w:val="18"/>
          <w:szCs w:val="18"/>
        </w:rPr>
        <w:t>A.1</w:t>
      </w:r>
      <w:r w:rsidRPr="00F55EB6">
        <w:rPr>
          <w:rFonts w:ascii="宋体" w:eastAsia="宋体" w:hAnsi="宋体" w:cs="宋体" w:hint="eastAsia"/>
          <w:sz w:val="18"/>
          <w:szCs w:val="18"/>
        </w:rPr>
        <w:t>。见附件。</w:t>
      </w:r>
    </w:p>
    <w:p w14:paraId="152C2F4A" w14:textId="77777777" w:rsidR="00DD48DB" w:rsidRPr="00F55EB6" w:rsidRDefault="00F55EB6" w:rsidP="00D36041">
      <w:pPr>
        <w:pStyle w:val="a3"/>
        <w:widowControl/>
        <w:wordWrap w:val="0"/>
        <w:spacing w:beforeAutospacing="0" w:afterAutospacing="0" w:line="315" w:lineRule="atLeast"/>
        <w:ind w:firstLine="105"/>
        <w:rPr>
          <w:rFonts w:ascii="宋体" w:eastAsia="宋体" w:hAnsi="宋体" w:cs="宋体"/>
        </w:rPr>
      </w:pPr>
      <w:r w:rsidRPr="00F55EB6">
        <w:rPr>
          <w:rFonts w:ascii="宋体" w:eastAsia="宋体" w:hAnsi="宋体" w:cs="宋体" w:hint="eastAsia"/>
          <w:sz w:val="21"/>
          <w:szCs w:val="21"/>
        </w:rPr>
        <w:t> </w:t>
      </w:r>
    </w:p>
    <w:p w14:paraId="5B1EE2E7" w14:textId="77777777" w:rsidR="00DD48DB" w:rsidRPr="00F55EB6" w:rsidRDefault="00F55EB6" w:rsidP="00D36041">
      <w:pPr>
        <w:pStyle w:val="a3"/>
        <w:widowControl/>
        <w:wordWrap w:val="0"/>
        <w:spacing w:beforeAutospacing="0" w:afterAutospacing="0" w:line="345" w:lineRule="atLeast"/>
        <w:ind w:firstLine="360"/>
        <w:rPr>
          <w:rFonts w:ascii="宋体" w:eastAsia="宋体" w:hAnsi="宋体" w:cs="宋体"/>
        </w:rPr>
      </w:pPr>
      <w:r w:rsidRPr="00F55EB6">
        <w:rPr>
          <w:rFonts w:ascii="宋体" w:eastAsia="宋体" w:hAnsi="宋体" w:cs="宋体" w:hint="eastAsia"/>
          <w:sz w:val="18"/>
          <w:szCs w:val="18"/>
        </w:rPr>
        <w:t>参</w:t>
      </w:r>
      <w:r w:rsidRPr="00F55EB6">
        <w:rPr>
          <w:rFonts w:ascii="宋体" w:eastAsia="宋体" w:hAnsi="宋体" w:cs="宋体" w:hint="eastAsia"/>
          <w:sz w:val="18"/>
          <w:szCs w:val="18"/>
        </w:rPr>
        <w:t>  </w:t>
      </w:r>
      <w:r w:rsidRPr="00F55EB6">
        <w:rPr>
          <w:rFonts w:ascii="宋体" w:eastAsia="宋体" w:hAnsi="宋体" w:cs="宋体" w:hint="eastAsia"/>
          <w:sz w:val="18"/>
          <w:szCs w:val="18"/>
        </w:rPr>
        <w:t>考</w:t>
      </w:r>
      <w:r w:rsidRPr="00F55EB6">
        <w:rPr>
          <w:rFonts w:ascii="宋体" w:eastAsia="宋体" w:hAnsi="宋体" w:cs="宋体" w:hint="eastAsia"/>
          <w:sz w:val="18"/>
          <w:szCs w:val="18"/>
        </w:rPr>
        <w:t>  </w:t>
      </w:r>
      <w:r w:rsidRPr="00F55EB6">
        <w:rPr>
          <w:rFonts w:ascii="宋体" w:eastAsia="宋体" w:hAnsi="宋体" w:cs="宋体" w:hint="eastAsia"/>
          <w:sz w:val="18"/>
          <w:szCs w:val="18"/>
        </w:rPr>
        <w:t>文</w:t>
      </w:r>
      <w:r w:rsidRPr="00F55EB6">
        <w:rPr>
          <w:rFonts w:ascii="宋体" w:eastAsia="宋体" w:hAnsi="宋体" w:cs="宋体" w:hint="eastAsia"/>
          <w:sz w:val="18"/>
          <w:szCs w:val="18"/>
        </w:rPr>
        <w:t>  </w:t>
      </w:r>
      <w:r w:rsidRPr="00F55EB6">
        <w:rPr>
          <w:rFonts w:ascii="宋体" w:eastAsia="宋体" w:hAnsi="宋体" w:cs="宋体" w:hint="eastAsia"/>
          <w:sz w:val="18"/>
          <w:szCs w:val="18"/>
        </w:rPr>
        <w:t>献</w:t>
      </w:r>
    </w:p>
    <w:p w14:paraId="4AF39A86" w14:textId="77777777" w:rsidR="00DD48DB" w:rsidRPr="00F55EB6" w:rsidRDefault="00F55EB6" w:rsidP="00D36041">
      <w:pPr>
        <w:pStyle w:val="a3"/>
        <w:widowControl/>
        <w:wordWrap w:val="0"/>
        <w:spacing w:beforeAutospacing="0" w:afterAutospacing="0" w:line="345" w:lineRule="atLeast"/>
        <w:ind w:firstLine="360"/>
        <w:rPr>
          <w:rFonts w:ascii="宋体" w:eastAsia="宋体" w:hAnsi="宋体" w:cs="宋体"/>
        </w:rPr>
      </w:pPr>
      <w:r w:rsidRPr="00F55EB6">
        <w:rPr>
          <w:rFonts w:ascii="宋体" w:eastAsia="宋体" w:hAnsi="宋体" w:cs="宋体" w:hint="eastAsia"/>
          <w:sz w:val="21"/>
          <w:szCs w:val="21"/>
        </w:rPr>
        <w:t> </w:t>
      </w:r>
    </w:p>
    <w:p w14:paraId="7E7BE204" w14:textId="77777777" w:rsidR="00DD48DB" w:rsidRPr="00F55EB6" w:rsidRDefault="00F55EB6" w:rsidP="00D36041">
      <w:pPr>
        <w:pStyle w:val="a3"/>
        <w:widowControl/>
        <w:wordWrap w:val="0"/>
        <w:spacing w:beforeAutospacing="0" w:afterAutospacing="0" w:line="345" w:lineRule="atLeast"/>
        <w:ind w:firstLine="360"/>
        <w:rPr>
          <w:rFonts w:ascii="宋体" w:eastAsia="宋体" w:hAnsi="宋体" w:cs="宋体"/>
        </w:rPr>
      </w:pPr>
      <w:r w:rsidRPr="00F55EB6">
        <w:rPr>
          <w:rFonts w:ascii="宋体" w:eastAsia="宋体" w:hAnsi="宋体" w:cs="宋体" w:hint="eastAsia"/>
          <w:sz w:val="18"/>
          <w:szCs w:val="18"/>
        </w:rPr>
        <w:t>[1]  </w:t>
      </w:r>
      <w:r w:rsidRPr="00F55EB6">
        <w:rPr>
          <w:rFonts w:ascii="宋体" w:eastAsia="宋体" w:hAnsi="宋体" w:cs="宋体" w:hint="eastAsia"/>
          <w:sz w:val="18"/>
          <w:szCs w:val="18"/>
        </w:rPr>
        <w:t>国务院令第</w:t>
      </w:r>
      <w:r w:rsidRPr="00F55EB6">
        <w:rPr>
          <w:rFonts w:ascii="宋体" w:eastAsia="宋体" w:hAnsi="宋体" w:cs="宋体" w:hint="eastAsia"/>
          <w:sz w:val="18"/>
          <w:szCs w:val="18"/>
        </w:rPr>
        <w:t>466</w:t>
      </w:r>
      <w:r w:rsidRPr="00F55EB6">
        <w:rPr>
          <w:rFonts w:ascii="宋体" w:eastAsia="宋体" w:hAnsi="宋体" w:cs="宋体" w:hint="eastAsia"/>
          <w:sz w:val="18"/>
          <w:szCs w:val="18"/>
        </w:rPr>
        <w:t>号</w:t>
      </w:r>
      <w:r w:rsidRPr="00F55EB6">
        <w:rPr>
          <w:rFonts w:ascii="宋体" w:eastAsia="宋体" w:hAnsi="宋体" w:cs="宋体" w:hint="eastAsia"/>
          <w:sz w:val="18"/>
          <w:szCs w:val="18"/>
        </w:rPr>
        <w:t>  </w:t>
      </w:r>
      <w:r w:rsidRPr="00F55EB6">
        <w:rPr>
          <w:rFonts w:ascii="宋体" w:eastAsia="宋体" w:hAnsi="宋体" w:cs="宋体" w:hint="eastAsia"/>
          <w:sz w:val="18"/>
          <w:szCs w:val="18"/>
        </w:rPr>
        <w:t>民用爆炸物品安全管理条例</w:t>
      </w:r>
    </w:p>
    <w:p w14:paraId="719A9D66" w14:textId="77777777" w:rsidR="00DD48DB" w:rsidRPr="00F55EB6" w:rsidRDefault="00F55EB6" w:rsidP="00D36041">
      <w:pPr>
        <w:pStyle w:val="a3"/>
        <w:widowControl/>
        <w:wordWrap w:val="0"/>
        <w:spacing w:beforeAutospacing="0" w:afterAutospacing="0" w:line="345" w:lineRule="atLeast"/>
        <w:ind w:firstLine="360"/>
        <w:rPr>
          <w:rFonts w:ascii="宋体" w:eastAsia="宋体" w:hAnsi="宋体" w:cs="宋体"/>
        </w:rPr>
      </w:pPr>
      <w:r w:rsidRPr="00F55EB6">
        <w:rPr>
          <w:rFonts w:ascii="宋体" w:eastAsia="宋体" w:hAnsi="宋体" w:cs="宋体" w:hint="eastAsia"/>
          <w:sz w:val="18"/>
          <w:szCs w:val="18"/>
        </w:rPr>
        <w:t>[2]  </w:t>
      </w:r>
      <w:r w:rsidRPr="00F55EB6">
        <w:rPr>
          <w:rFonts w:ascii="宋体" w:eastAsia="宋体" w:hAnsi="宋体" w:cs="宋体" w:hint="eastAsia"/>
          <w:sz w:val="18"/>
          <w:szCs w:val="18"/>
        </w:rPr>
        <w:t>公通字〔</w:t>
      </w:r>
      <w:r w:rsidRPr="00F55EB6">
        <w:rPr>
          <w:rFonts w:ascii="宋体" w:eastAsia="宋体" w:hAnsi="宋体" w:cs="宋体" w:hint="eastAsia"/>
          <w:sz w:val="18"/>
          <w:szCs w:val="18"/>
        </w:rPr>
        <w:t>2012</w:t>
      </w:r>
      <w:r w:rsidRPr="00F55EB6">
        <w:rPr>
          <w:rFonts w:ascii="宋体" w:eastAsia="宋体" w:hAnsi="宋体" w:cs="宋体" w:hint="eastAsia"/>
          <w:sz w:val="18"/>
          <w:szCs w:val="18"/>
        </w:rPr>
        <w:t>〕</w:t>
      </w:r>
      <w:r w:rsidRPr="00F55EB6">
        <w:rPr>
          <w:rFonts w:ascii="宋体" w:eastAsia="宋体" w:hAnsi="宋体" w:cs="宋体" w:hint="eastAsia"/>
          <w:sz w:val="18"/>
          <w:szCs w:val="18"/>
        </w:rPr>
        <w:t>24</w:t>
      </w:r>
      <w:r w:rsidRPr="00F55EB6">
        <w:rPr>
          <w:rFonts w:ascii="宋体" w:eastAsia="宋体" w:hAnsi="宋体" w:cs="宋体" w:hint="eastAsia"/>
          <w:sz w:val="18"/>
          <w:szCs w:val="18"/>
        </w:rPr>
        <w:t>号</w:t>
      </w:r>
      <w:r w:rsidRPr="00F55EB6">
        <w:rPr>
          <w:rFonts w:ascii="宋体" w:eastAsia="宋体" w:hAnsi="宋体" w:cs="宋体" w:hint="eastAsia"/>
          <w:sz w:val="18"/>
          <w:szCs w:val="18"/>
        </w:rPr>
        <w:t>  </w:t>
      </w:r>
      <w:r w:rsidRPr="00F55EB6">
        <w:rPr>
          <w:rFonts w:ascii="宋体" w:eastAsia="宋体" w:hAnsi="宋体" w:cs="宋体" w:hint="eastAsia"/>
          <w:sz w:val="18"/>
          <w:szCs w:val="18"/>
        </w:rPr>
        <w:t>公安部关于印发民用爆炸物品许可证件及相关法律文书式样的通知</w:t>
      </w:r>
    </w:p>
    <w:p w14:paraId="53954C43" w14:textId="77777777" w:rsidR="00DD48DB" w:rsidRPr="00F55EB6" w:rsidRDefault="00DD48DB" w:rsidP="00D36041"/>
    <w:sectPr w:rsidR="00DD48DB" w:rsidRPr="00F55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D97066"/>
    <w:rsid w:val="00D36041"/>
    <w:rsid w:val="00DD48DB"/>
    <w:rsid w:val="00F55EB6"/>
    <w:rsid w:val="18D9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CA54F"/>
  <w15:docId w15:val="{513DF028-CC6F-45B8-B59F-DE77307A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耿立辉</dc:creator>
  <cp:lastModifiedBy>：</cp:lastModifiedBy>
  <cp:revision>2</cp:revision>
  <dcterms:created xsi:type="dcterms:W3CDTF">2019-05-17T08:44:00Z</dcterms:created>
  <dcterms:modified xsi:type="dcterms:W3CDTF">2020-06-10T07:51:00Z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